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12" w:rsidRPr="00F96688" w:rsidRDefault="003E46A1" w:rsidP="002E5A69">
      <w:pPr>
        <w:tabs>
          <w:tab w:val="center" w:pos="4680"/>
        </w:tabs>
        <w:spacing w:after="0"/>
        <w:jc w:val="center"/>
        <w:rPr>
          <w:rFonts w:ascii="Calibri" w:hAnsi="Calibri" w:cs="Times New Roman"/>
          <w:b/>
          <w:sz w:val="28"/>
          <w:szCs w:val="28"/>
        </w:rPr>
      </w:pPr>
      <w:r w:rsidRPr="00F96688">
        <w:rPr>
          <w:rFonts w:ascii="Calibri" w:hAnsi="Calibri" w:cs="Times New Roman"/>
          <w:b/>
          <w:sz w:val="28"/>
          <w:szCs w:val="28"/>
        </w:rPr>
        <w:t xml:space="preserve">Syllabus – </w:t>
      </w:r>
      <w:r w:rsidR="007F6CA4">
        <w:rPr>
          <w:rFonts w:ascii="Calibri" w:hAnsi="Calibri" w:cs="Times New Roman"/>
          <w:b/>
          <w:sz w:val="28"/>
          <w:szCs w:val="28"/>
        </w:rPr>
        <w:t>11</w:t>
      </w:r>
      <w:r w:rsidR="00BC6A12" w:rsidRPr="00F96688">
        <w:rPr>
          <w:rFonts w:ascii="Calibri" w:hAnsi="Calibri" w:cs="Times New Roman"/>
          <w:b/>
          <w:sz w:val="28"/>
          <w:szCs w:val="28"/>
          <w:vertAlign w:val="superscript"/>
        </w:rPr>
        <w:t>th</w:t>
      </w:r>
      <w:r w:rsidR="00BC6A12" w:rsidRPr="00F96688">
        <w:rPr>
          <w:rFonts w:ascii="Calibri" w:hAnsi="Calibri" w:cs="Times New Roman"/>
          <w:b/>
          <w:sz w:val="28"/>
          <w:szCs w:val="28"/>
        </w:rPr>
        <w:t xml:space="preserve"> </w:t>
      </w:r>
      <w:r w:rsidR="00C42AB6">
        <w:rPr>
          <w:rFonts w:ascii="Calibri" w:hAnsi="Calibri" w:cs="Times New Roman"/>
          <w:b/>
          <w:sz w:val="28"/>
          <w:szCs w:val="28"/>
        </w:rPr>
        <w:t>GRADE</w:t>
      </w:r>
      <w:r w:rsidR="00BC6A12" w:rsidRPr="00F96688">
        <w:rPr>
          <w:rFonts w:ascii="Calibri" w:hAnsi="Calibri" w:cs="Times New Roman"/>
          <w:b/>
          <w:sz w:val="28"/>
          <w:szCs w:val="28"/>
        </w:rPr>
        <w:t xml:space="preserve"> </w:t>
      </w:r>
      <w:r w:rsidR="00581D8E">
        <w:rPr>
          <w:rFonts w:ascii="Calibri" w:hAnsi="Calibri" w:cs="Times New Roman"/>
          <w:b/>
          <w:sz w:val="28"/>
          <w:szCs w:val="28"/>
        </w:rPr>
        <w:t>U.S.</w:t>
      </w:r>
      <w:r w:rsidR="007F6CA4">
        <w:rPr>
          <w:rFonts w:ascii="Calibri" w:hAnsi="Calibri" w:cs="Times New Roman"/>
          <w:b/>
          <w:sz w:val="28"/>
          <w:szCs w:val="28"/>
        </w:rPr>
        <w:t xml:space="preserve"> HISTORY</w:t>
      </w:r>
      <w:r w:rsidR="00581D8E">
        <w:rPr>
          <w:rFonts w:ascii="Calibri" w:hAnsi="Calibri" w:cs="Times New Roman"/>
          <w:b/>
          <w:sz w:val="28"/>
          <w:szCs w:val="28"/>
        </w:rPr>
        <w:t xml:space="preserve"> (2015-2016</w:t>
      </w:r>
      <w:r w:rsidR="00C42AB6">
        <w:rPr>
          <w:rFonts w:ascii="Calibri" w:hAnsi="Calibri" w:cs="Times New Roman"/>
          <w:b/>
          <w:sz w:val="28"/>
          <w:szCs w:val="28"/>
        </w:rPr>
        <w:t>)</w:t>
      </w:r>
    </w:p>
    <w:p w:rsidR="00DD341F" w:rsidRPr="00F96688" w:rsidRDefault="007F6CA4" w:rsidP="00DD341F">
      <w:pPr>
        <w:tabs>
          <w:tab w:val="center" w:pos="4680"/>
        </w:tabs>
        <w:spacing w:after="0"/>
        <w:jc w:val="center"/>
        <w:rPr>
          <w:rFonts w:ascii="Calibri" w:hAnsi="Calibri" w:cs="Times New Roman"/>
          <w:b/>
          <w:sz w:val="24"/>
          <w:szCs w:val="24"/>
        </w:rPr>
      </w:pPr>
      <w:r>
        <w:rPr>
          <w:rFonts w:ascii="Calibri" w:hAnsi="Calibri" w:cs="Times New Roman"/>
          <w:b/>
          <w:sz w:val="24"/>
          <w:szCs w:val="24"/>
        </w:rPr>
        <w:t>(The American Republic Since 1877</w:t>
      </w:r>
      <w:r w:rsidR="00DD341F" w:rsidRPr="00F96688">
        <w:rPr>
          <w:rFonts w:ascii="Calibri" w:hAnsi="Calibri" w:cs="Times New Roman"/>
          <w:b/>
          <w:sz w:val="24"/>
          <w:szCs w:val="24"/>
        </w:rPr>
        <w:t>)</w:t>
      </w:r>
    </w:p>
    <w:p w:rsidR="00852B97" w:rsidRPr="001A7D84" w:rsidRDefault="00852B97" w:rsidP="00852B97">
      <w:pPr>
        <w:spacing w:after="0" w:line="240" w:lineRule="auto"/>
        <w:rPr>
          <w:rFonts w:ascii="Calibri" w:hAnsi="Calibri" w:cs="Times New Roman"/>
          <w:sz w:val="24"/>
          <w:szCs w:val="24"/>
        </w:rPr>
      </w:pPr>
    </w:p>
    <w:p w:rsidR="002F6E6B" w:rsidRPr="001A7D84" w:rsidRDefault="00F96688" w:rsidP="00DA7ECA">
      <w:pPr>
        <w:spacing w:after="0" w:line="240" w:lineRule="auto"/>
        <w:jc w:val="center"/>
        <w:rPr>
          <w:rFonts w:ascii="Calibri" w:hAnsi="Calibri" w:cs="Times New Roman"/>
          <w:sz w:val="24"/>
          <w:szCs w:val="24"/>
        </w:rPr>
      </w:pPr>
      <w:r>
        <w:rPr>
          <w:rFonts w:ascii="Calibri" w:hAnsi="Calibri" w:cs="Times New Roman"/>
          <w:sz w:val="24"/>
          <w:szCs w:val="24"/>
        </w:rPr>
        <w:t>Instructor</w:t>
      </w:r>
      <w:r w:rsidR="008C148D" w:rsidRPr="001A7D84">
        <w:rPr>
          <w:rFonts w:ascii="Calibri" w:hAnsi="Calibri" w:cs="Times New Roman"/>
          <w:sz w:val="24"/>
          <w:szCs w:val="24"/>
        </w:rPr>
        <w:t xml:space="preserve">: </w:t>
      </w:r>
      <w:r w:rsidR="00E56F28" w:rsidRPr="001A7D84">
        <w:rPr>
          <w:rFonts w:ascii="Calibri" w:hAnsi="Calibri" w:cs="Times New Roman"/>
          <w:sz w:val="24"/>
          <w:szCs w:val="24"/>
        </w:rPr>
        <w:t>Mr. Cummings</w:t>
      </w:r>
    </w:p>
    <w:p w:rsidR="008C148D" w:rsidRPr="001A7D84" w:rsidRDefault="008C148D" w:rsidP="00DA7ECA">
      <w:pPr>
        <w:spacing w:after="0" w:line="240" w:lineRule="auto"/>
        <w:jc w:val="center"/>
        <w:rPr>
          <w:rFonts w:ascii="Calibri" w:hAnsi="Calibri" w:cs="Times New Roman"/>
          <w:sz w:val="24"/>
          <w:szCs w:val="24"/>
        </w:rPr>
      </w:pPr>
      <w:r w:rsidRPr="001A7D84">
        <w:rPr>
          <w:rFonts w:ascii="Calibri" w:hAnsi="Calibri" w:cs="Times New Roman"/>
          <w:sz w:val="24"/>
          <w:szCs w:val="24"/>
        </w:rPr>
        <w:t>Phone: 361-851-2450</w:t>
      </w:r>
    </w:p>
    <w:p w:rsidR="008C148D" w:rsidRPr="001A7D84" w:rsidRDefault="008C148D" w:rsidP="00DA7ECA">
      <w:pPr>
        <w:spacing w:after="0" w:line="240" w:lineRule="auto"/>
        <w:jc w:val="center"/>
        <w:rPr>
          <w:rFonts w:ascii="Calibri" w:hAnsi="Calibri" w:cs="Times New Roman"/>
          <w:sz w:val="24"/>
          <w:szCs w:val="24"/>
        </w:rPr>
      </w:pPr>
      <w:r w:rsidRPr="001A7D84">
        <w:rPr>
          <w:rFonts w:ascii="Calibri" w:hAnsi="Calibri" w:cs="Times New Roman"/>
          <w:sz w:val="24"/>
          <w:szCs w:val="24"/>
        </w:rPr>
        <w:t xml:space="preserve">Email: </w:t>
      </w:r>
      <w:hyperlink r:id="rId9" w:history="1">
        <w:r w:rsidR="00B36670" w:rsidRPr="001A7D84">
          <w:rPr>
            <w:rStyle w:val="Hyperlink"/>
            <w:rFonts w:ascii="Calibri" w:hAnsi="Calibri"/>
          </w:rPr>
          <w:t>acummings@ssttx.org</w:t>
        </w:r>
      </w:hyperlink>
    </w:p>
    <w:p w:rsidR="002E5A69" w:rsidRPr="001A7D84" w:rsidRDefault="002E5A69" w:rsidP="002E5A69">
      <w:pPr>
        <w:spacing w:after="0"/>
        <w:jc w:val="center"/>
        <w:rPr>
          <w:rFonts w:ascii="Calibri" w:hAnsi="Calibri" w:cs="Times New Roman"/>
          <w:sz w:val="24"/>
          <w:szCs w:val="24"/>
        </w:rPr>
      </w:pPr>
      <w:r>
        <w:rPr>
          <w:rFonts w:ascii="Calibri" w:hAnsi="Calibri" w:cs="Times New Roman"/>
          <w:sz w:val="24"/>
          <w:szCs w:val="24"/>
        </w:rPr>
        <w:t xml:space="preserve">Website: </w:t>
      </w:r>
      <w:hyperlink r:id="rId10" w:history="1">
        <w:r w:rsidRPr="006C35F3">
          <w:rPr>
            <w:rStyle w:val="Hyperlink"/>
            <w:rFonts w:ascii="Calibri" w:hAnsi="Calibri" w:cs="Times New Roman"/>
            <w:sz w:val="24"/>
            <w:szCs w:val="24"/>
          </w:rPr>
          <w:t>http://sstcummings.weebly.com/</w:t>
        </w:r>
      </w:hyperlink>
    </w:p>
    <w:p w:rsidR="008C148D" w:rsidRPr="001A7D84" w:rsidRDefault="008C148D" w:rsidP="00852B97">
      <w:pPr>
        <w:spacing w:after="0"/>
        <w:rPr>
          <w:rFonts w:ascii="Calibri" w:hAnsi="Calibri" w:cs="Times New Roman"/>
          <w:sz w:val="24"/>
          <w:szCs w:val="24"/>
        </w:rPr>
      </w:pPr>
    </w:p>
    <w:p w:rsidR="003F0221" w:rsidRPr="001A7D84" w:rsidRDefault="003F0221" w:rsidP="007379FB">
      <w:pPr>
        <w:spacing w:after="0"/>
        <w:jc w:val="center"/>
        <w:rPr>
          <w:rFonts w:ascii="Calibri" w:hAnsi="Calibri" w:cs="Times New Roman"/>
          <w:b/>
          <w:i/>
          <w:szCs w:val="20"/>
        </w:rPr>
      </w:pPr>
      <w:r w:rsidRPr="001A7D84">
        <w:rPr>
          <w:rFonts w:ascii="Calibri" w:hAnsi="Calibri" w:cs="Times New Roman"/>
          <w:b/>
          <w:i/>
          <w:szCs w:val="20"/>
        </w:rPr>
        <w:t>The mission of the School of Science and Technology is to create a safe and healthy learning environment that will nurture, motivate, and enable our youth to develop into mindful and responsible people who contribute to their community and the diverse society in which we all live.</w:t>
      </w:r>
    </w:p>
    <w:p w:rsidR="003F0221" w:rsidRPr="001A7D84" w:rsidRDefault="003F0221" w:rsidP="003F0221">
      <w:pPr>
        <w:spacing w:after="0"/>
        <w:jc w:val="center"/>
        <w:rPr>
          <w:rFonts w:ascii="Calibri" w:hAnsi="Calibri" w:cs="Times New Roman"/>
          <w:i/>
          <w:sz w:val="24"/>
          <w:szCs w:val="24"/>
        </w:rPr>
      </w:pPr>
      <w:r w:rsidRPr="001A7D84">
        <w:rPr>
          <w:rFonts w:ascii="Calibri" w:hAnsi="Calibri" w:cs="Times New Roman"/>
          <w:b/>
          <w:i/>
          <w:szCs w:val="20"/>
        </w:rPr>
        <w:t>The primary focus of SST shall be on core knowledge and essential skills so children may achieve the content mastery upon which further learning shall be built upon.</w:t>
      </w:r>
    </w:p>
    <w:p w:rsidR="00C27AC0" w:rsidRPr="001A7D84" w:rsidRDefault="00C27AC0" w:rsidP="003F0221">
      <w:pPr>
        <w:spacing w:after="0"/>
        <w:rPr>
          <w:rFonts w:ascii="Calibri" w:hAnsi="Calibri" w:cs="Times New Roman"/>
          <w:sz w:val="24"/>
          <w:szCs w:val="24"/>
        </w:rPr>
      </w:pPr>
    </w:p>
    <w:p w:rsidR="003F0221" w:rsidRPr="00DD2668" w:rsidRDefault="003F0221" w:rsidP="003F0221">
      <w:pPr>
        <w:spacing w:after="0"/>
        <w:rPr>
          <w:rFonts w:ascii="Calibri" w:hAnsi="Calibri" w:cs="Times New Roman"/>
          <w:b/>
          <w:sz w:val="24"/>
          <w:szCs w:val="24"/>
        </w:rPr>
      </w:pPr>
      <w:r w:rsidRPr="001A7D84">
        <w:rPr>
          <w:rFonts w:ascii="Calibri" w:hAnsi="Calibri" w:cs="Times New Roman"/>
          <w:b/>
          <w:sz w:val="24"/>
          <w:szCs w:val="24"/>
        </w:rPr>
        <w:t>Course Description:</w:t>
      </w:r>
    </w:p>
    <w:p w:rsidR="003F0221" w:rsidRDefault="003F0221" w:rsidP="003F0221">
      <w:pPr>
        <w:spacing w:after="0"/>
        <w:rPr>
          <w:rFonts w:ascii="Calibri" w:hAnsi="Calibri" w:cs="Times New Roman"/>
          <w:sz w:val="24"/>
          <w:szCs w:val="24"/>
        </w:rPr>
      </w:pPr>
      <w:r w:rsidRPr="001A7D84">
        <w:rPr>
          <w:rFonts w:ascii="Calibri" w:hAnsi="Calibri" w:cs="Times New Roman"/>
          <w:sz w:val="24"/>
          <w:szCs w:val="24"/>
        </w:rPr>
        <w:t>Students will be exploring different pe</w:t>
      </w:r>
      <w:r w:rsidR="009D1C12" w:rsidRPr="001A7D84">
        <w:rPr>
          <w:rFonts w:ascii="Calibri" w:hAnsi="Calibri" w:cs="Times New Roman"/>
          <w:sz w:val="24"/>
          <w:szCs w:val="24"/>
        </w:rPr>
        <w:t xml:space="preserve">ople, places, </w:t>
      </w:r>
      <w:r w:rsidR="00F1722C" w:rsidRPr="001A7D84">
        <w:rPr>
          <w:rFonts w:ascii="Calibri" w:hAnsi="Calibri" w:cs="Times New Roman"/>
          <w:sz w:val="24"/>
          <w:szCs w:val="24"/>
        </w:rPr>
        <w:t xml:space="preserve">events, </w:t>
      </w:r>
      <w:r w:rsidR="009D1C12" w:rsidRPr="001A7D84">
        <w:rPr>
          <w:rFonts w:ascii="Calibri" w:hAnsi="Calibri" w:cs="Times New Roman"/>
          <w:sz w:val="24"/>
          <w:szCs w:val="24"/>
        </w:rPr>
        <w:t xml:space="preserve">and issues in United States History ranging from the early colonial era through </w:t>
      </w:r>
      <w:r w:rsidR="00C42AB6">
        <w:rPr>
          <w:rFonts w:ascii="Calibri" w:hAnsi="Calibri" w:cs="Times New Roman"/>
          <w:sz w:val="24"/>
          <w:szCs w:val="24"/>
        </w:rPr>
        <w:t>the 20</w:t>
      </w:r>
      <w:r w:rsidR="00C42AB6" w:rsidRPr="00C42AB6">
        <w:rPr>
          <w:rFonts w:ascii="Calibri" w:hAnsi="Calibri" w:cs="Times New Roman"/>
          <w:sz w:val="24"/>
          <w:szCs w:val="24"/>
          <w:vertAlign w:val="superscript"/>
        </w:rPr>
        <w:t>th</w:t>
      </w:r>
      <w:r w:rsidR="00C42AB6">
        <w:rPr>
          <w:rFonts w:ascii="Calibri" w:hAnsi="Calibri" w:cs="Times New Roman"/>
          <w:sz w:val="24"/>
          <w:szCs w:val="24"/>
        </w:rPr>
        <w:t xml:space="preserve"> Century. As the second portion of the U.S. History course (8</w:t>
      </w:r>
      <w:r w:rsidR="00C42AB6" w:rsidRPr="00C42AB6">
        <w:rPr>
          <w:rFonts w:ascii="Calibri" w:hAnsi="Calibri" w:cs="Times New Roman"/>
          <w:sz w:val="24"/>
          <w:szCs w:val="24"/>
          <w:vertAlign w:val="superscript"/>
        </w:rPr>
        <w:t>th</w:t>
      </w:r>
      <w:r w:rsidR="00C42AB6">
        <w:rPr>
          <w:rFonts w:ascii="Calibri" w:hAnsi="Calibri" w:cs="Times New Roman"/>
          <w:sz w:val="24"/>
          <w:szCs w:val="24"/>
        </w:rPr>
        <w:t xml:space="preserve"> Grade-Colonial Era through Reconstruction), a small portion will be conducted as a “review,” while in-depth analysis of post-Reconstruction through the 20</w:t>
      </w:r>
      <w:r w:rsidR="00C42AB6" w:rsidRPr="00C42AB6">
        <w:rPr>
          <w:rFonts w:ascii="Calibri" w:hAnsi="Calibri" w:cs="Times New Roman"/>
          <w:sz w:val="24"/>
          <w:szCs w:val="24"/>
          <w:vertAlign w:val="superscript"/>
        </w:rPr>
        <w:t>th</w:t>
      </w:r>
      <w:r w:rsidR="00C42AB6">
        <w:rPr>
          <w:rFonts w:ascii="Calibri" w:hAnsi="Calibri" w:cs="Times New Roman"/>
          <w:sz w:val="24"/>
          <w:szCs w:val="24"/>
        </w:rPr>
        <w:t xml:space="preserve"> Century United States will be the majority of the course. An important and integral part of the junior year course is the EOC exam given late in the year. Passing this exam is essential for all juniors, and review and studying for the exam will also be a part of this course. </w:t>
      </w:r>
    </w:p>
    <w:p w:rsidR="003F0221" w:rsidRPr="001A7D84" w:rsidRDefault="003F0221" w:rsidP="003F0221">
      <w:pPr>
        <w:spacing w:after="0"/>
        <w:rPr>
          <w:rFonts w:ascii="Calibri" w:hAnsi="Calibri" w:cs="Times New Roman"/>
          <w:b/>
          <w:sz w:val="24"/>
          <w:szCs w:val="24"/>
        </w:rPr>
      </w:pPr>
    </w:p>
    <w:p w:rsidR="003F0221" w:rsidRPr="001A7D84" w:rsidRDefault="003F0221" w:rsidP="003F0221">
      <w:pPr>
        <w:spacing w:after="0"/>
        <w:rPr>
          <w:rFonts w:ascii="Calibri" w:hAnsi="Calibri" w:cs="Times New Roman"/>
          <w:sz w:val="24"/>
          <w:szCs w:val="24"/>
        </w:rPr>
      </w:pPr>
      <w:r w:rsidRPr="001A7D84">
        <w:rPr>
          <w:rFonts w:ascii="Calibri" w:hAnsi="Calibri" w:cs="Times New Roman"/>
          <w:b/>
          <w:sz w:val="24"/>
          <w:szCs w:val="24"/>
        </w:rPr>
        <w:t>Year at a Glance:</w:t>
      </w:r>
    </w:p>
    <w:p w:rsidR="003F0221" w:rsidRPr="001A7D84" w:rsidRDefault="003F0221" w:rsidP="003F0221">
      <w:pPr>
        <w:spacing w:after="0"/>
        <w:rPr>
          <w:rFonts w:ascii="Calibri" w:hAnsi="Calibri" w:cs="Times New Roman"/>
          <w:b/>
          <w:sz w:val="24"/>
          <w:szCs w:val="24"/>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4788"/>
        <w:gridCol w:w="4788"/>
      </w:tblGrid>
      <w:tr w:rsidR="003F0221" w:rsidRPr="001A7D84" w:rsidTr="00DA40BC">
        <w:tc>
          <w:tcPr>
            <w:tcW w:w="4788" w:type="dxa"/>
          </w:tcPr>
          <w:p w:rsidR="001869E6" w:rsidRPr="001A7D84" w:rsidRDefault="001869E6" w:rsidP="005D258C">
            <w:pPr>
              <w:spacing w:line="276" w:lineRule="auto"/>
              <w:rPr>
                <w:rFonts w:ascii="Calibri" w:hAnsi="Calibri" w:cs="Times New Roman"/>
                <w:b/>
                <w:sz w:val="24"/>
                <w:szCs w:val="24"/>
              </w:rPr>
            </w:pPr>
          </w:p>
          <w:p w:rsidR="003F0221" w:rsidRPr="001A7D84" w:rsidRDefault="003F0221" w:rsidP="005D258C">
            <w:pPr>
              <w:spacing w:line="276" w:lineRule="auto"/>
              <w:rPr>
                <w:rFonts w:ascii="Calibri" w:hAnsi="Calibri" w:cs="Times New Roman"/>
                <w:sz w:val="24"/>
                <w:szCs w:val="24"/>
              </w:rPr>
            </w:pPr>
            <w:r w:rsidRPr="001A7D84">
              <w:rPr>
                <w:rFonts w:ascii="Calibri" w:hAnsi="Calibri" w:cs="Times New Roman"/>
                <w:b/>
                <w:sz w:val="24"/>
                <w:szCs w:val="24"/>
              </w:rPr>
              <w:t>Unit 1</w:t>
            </w:r>
            <w:r w:rsidRPr="001A7D84">
              <w:rPr>
                <w:rFonts w:ascii="Calibri" w:hAnsi="Calibri" w:cs="Times New Roman"/>
                <w:sz w:val="24"/>
                <w:szCs w:val="24"/>
              </w:rPr>
              <w:t xml:space="preserve">: </w:t>
            </w:r>
            <w:r w:rsidR="000D59A6">
              <w:rPr>
                <w:rFonts w:ascii="Calibri" w:hAnsi="Calibri" w:cs="Times New Roman"/>
                <w:sz w:val="24"/>
                <w:szCs w:val="24"/>
              </w:rPr>
              <w:t xml:space="preserve">Foundations of Liberty </w:t>
            </w:r>
          </w:p>
          <w:p w:rsidR="003F0221" w:rsidRPr="001A7D84" w:rsidRDefault="003F0221" w:rsidP="005D258C">
            <w:pPr>
              <w:spacing w:line="276" w:lineRule="auto"/>
              <w:rPr>
                <w:rFonts w:ascii="Calibri" w:hAnsi="Calibri" w:cs="Times New Roman"/>
                <w:sz w:val="24"/>
                <w:szCs w:val="24"/>
              </w:rPr>
            </w:pPr>
            <w:r w:rsidRPr="001A7D84">
              <w:rPr>
                <w:rFonts w:ascii="Calibri" w:hAnsi="Calibri" w:cs="Times New Roman"/>
                <w:b/>
                <w:sz w:val="24"/>
                <w:szCs w:val="24"/>
              </w:rPr>
              <w:t>Unit 2</w:t>
            </w:r>
            <w:r w:rsidRPr="001A7D84">
              <w:rPr>
                <w:rFonts w:ascii="Calibri" w:hAnsi="Calibri" w:cs="Times New Roman"/>
                <w:sz w:val="24"/>
                <w:szCs w:val="24"/>
              </w:rPr>
              <w:t xml:space="preserve">: </w:t>
            </w:r>
            <w:r w:rsidR="000D59A6">
              <w:rPr>
                <w:rFonts w:ascii="Calibri" w:hAnsi="Calibri" w:cs="Times New Roman"/>
                <w:sz w:val="24"/>
                <w:szCs w:val="24"/>
              </w:rPr>
              <w:t>The Crisis of Union</w:t>
            </w:r>
          </w:p>
          <w:p w:rsidR="003F0221" w:rsidRPr="001A7D84" w:rsidRDefault="003F0221" w:rsidP="005D258C">
            <w:pPr>
              <w:spacing w:line="276" w:lineRule="auto"/>
              <w:rPr>
                <w:rFonts w:ascii="Calibri" w:hAnsi="Calibri" w:cs="Times New Roman"/>
                <w:sz w:val="24"/>
                <w:szCs w:val="24"/>
              </w:rPr>
            </w:pPr>
            <w:r w:rsidRPr="001A7D84">
              <w:rPr>
                <w:rFonts w:ascii="Calibri" w:hAnsi="Calibri" w:cs="Times New Roman"/>
                <w:b/>
                <w:sz w:val="24"/>
                <w:szCs w:val="24"/>
              </w:rPr>
              <w:t>Unit 3</w:t>
            </w:r>
            <w:r w:rsidRPr="001A7D84">
              <w:rPr>
                <w:rFonts w:ascii="Calibri" w:hAnsi="Calibri" w:cs="Times New Roman"/>
                <w:sz w:val="24"/>
                <w:szCs w:val="24"/>
              </w:rPr>
              <w:t xml:space="preserve">: </w:t>
            </w:r>
            <w:r w:rsidR="000D59A6">
              <w:rPr>
                <w:rFonts w:ascii="Calibri" w:hAnsi="Calibri" w:cs="Times New Roman"/>
                <w:sz w:val="24"/>
                <w:szCs w:val="24"/>
              </w:rPr>
              <w:t>The Birth of Modern America</w:t>
            </w:r>
          </w:p>
          <w:p w:rsidR="003F0221" w:rsidRPr="001A7D84" w:rsidRDefault="003F0221" w:rsidP="005D258C">
            <w:pPr>
              <w:spacing w:line="276" w:lineRule="auto"/>
              <w:rPr>
                <w:rFonts w:ascii="Calibri" w:hAnsi="Calibri" w:cs="Times New Roman"/>
                <w:sz w:val="24"/>
                <w:szCs w:val="24"/>
              </w:rPr>
            </w:pPr>
            <w:r w:rsidRPr="001A7D84">
              <w:rPr>
                <w:rFonts w:ascii="Calibri" w:hAnsi="Calibri" w:cs="Times New Roman"/>
                <w:b/>
                <w:sz w:val="24"/>
                <w:szCs w:val="24"/>
              </w:rPr>
              <w:t>Unit 4</w:t>
            </w:r>
            <w:r w:rsidRPr="001A7D84">
              <w:rPr>
                <w:rFonts w:ascii="Calibri" w:hAnsi="Calibri" w:cs="Times New Roman"/>
                <w:sz w:val="24"/>
                <w:szCs w:val="24"/>
              </w:rPr>
              <w:t xml:space="preserve">: </w:t>
            </w:r>
            <w:r w:rsidR="000D59A6">
              <w:rPr>
                <w:rFonts w:ascii="Calibri" w:hAnsi="Calibri" w:cs="Times New Roman"/>
                <w:sz w:val="24"/>
                <w:szCs w:val="24"/>
              </w:rPr>
              <w:t>Imperialism and Progressivism</w:t>
            </w:r>
          </w:p>
          <w:p w:rsidR="003F0221" w:rsidRPr="001A7D84" w:rsidRDefault="003F0221" w:rsidP="000D59A6">
            <w:pPr>
              <w:rPr>
                <w:rFonts w:ascii="Calibri" w:hAnsi="Calibri" w:cs="Times New Roman"/>
                <w:b/>
                <w:sz w:val="24"/>
                <w:szCs w:val="24"/>
              </w:rPr>
            </w:pPr>
          </w:p>
        </w:tc>
        <w:tc>
          <w:tcPr>
            <w:tcW w:w="4788" w:type="dxa"/>
          </w:tcPr>
          <w:p w:rsidR="001869E6" w:rsidRPr="001A7D84" w:rsidRDefault="001869E6" w:rsidP="005D258C">
            <w:pPr>
              <w:spacing w:line="276" w:lineRule="auto"/>
              <w:rPr>
                <w:rFonts w:ascii="Calibri" w:hAnsi="Calibri" w:cs="Times New Roman"/>
                <w:b/>
                <w:sz w:val="24"/>
                <w:szCs w:val="24"/>
              </w:rPr>
            </w:pPr>
          </w:p>
          <w:p w:rsidR="003F0221" w:rsidRPr="001A7D84" w:rsidRDefault="000D59A6" w:rsidP="005D258C">
            <w:pPr>
              <w:spacing w:line="276" w:lineRule="auto"/>
              <w:rPr>
                <w:rFonts w:ascii="Calibri" w:hAnsi="Calibri" w:cs="Times New Roman"/>
                <w:sz w:val="24"/>
                <w:szCs w:val="24"/>
              </w:rPr>
            </w:pPr>
            <w:r>
              <w:rPr>
                <w:rFonts w:ascii="Calibri" w:hAnsi="Calibri" w:cs="Times New Roman"/>
                <w:b/>
                <w:sz w:val="24"/>
                <w:szCs w:val="24"/>
              </w:rPr>
              <w:t>Unit 5</w:t>
            </w:r>
            <w:r w:rsidR="003F0221" w:rsidRPr="001A7D84">
              <w:rPr>
                <w:rFonts w:ascii="Calibri" w:hAnsi="Calibri" w:cs="Times New Roman"/>
                <w:sz w:val="24"/>
                <w:szCs w:val="24"/>
              </w:rPr>
              <w:t xml:space="preserve">: </w:t>
            </w:r>
            <w:r>
              <w:rPr>
                <w:rFonts w:ascii="Calibri" w:hAnsi="Calibri" w:cs="Times New Roman"/>
                <w:sz w:val="24"/>
                <w:szCs w:val="24"/>
              </w:rPr>
              <w:t>Boom and Bust</w:t>
            </w:r>
          </w:p>
          <w:p w:rsidR="003F0221" w:rsidRPr="001A7D84" w:rsidRDefault="000D59A6" w:rsidP="005D258C">
            <w:pPr>
              <w:spacing w:line="276" w:lineRule="auto"/>
              <w:rPr>
                <w:rFonts w:ascii="Calibri" w:hAnsi="Calibri" w:cs="Times New Roman"/>
                <w:sz w:val="24"/>
                <w:szCs w:val="24"/>
              </w:rPr>
            </w:pPr>
            <w:r>
              <w:rPr>
                <w:rFonts w:ascii="Calibri" w:hAnsi="Calibri" w:cs="Times New Roman"/>
                <w:b/>
                <w:sz w:val="24"/>
                <w:szCs w:val="24"/>
              </w:rPr>
              <w:t>Unit 6</w:t>
            </w:r>
            <w:r w:rsidR="003F0221" w:rsidRPr="001A7D84">
              <w:rPr>
                <w:rFonts w:ascii="Calibri" w:hAnsi="Calibri" w:cs="Times New Roman"/>
                <w:sz w:val="24"/>
                <w:szCs w:val="24"/>
              </w:rPr>
              <w:t xml:space="preserve">: </w:t>
            </w:r>
            <w:r>
              <w:rPr>
                <w:rFonts w:ascii="Calibri" w:hAnsi="Calibri" w:cs="Times New Roman"/>
                <w:sz w:val="24"/>
                <w:szCs w:val="24"/>
              </w:rPr>
              <w:t>Global Struggles</w:t>
            </w:r>
          </w:p>
          <w:p w:rsidR="003F0221" w:rsidRPr="001A7D84" w:rsidRDefault="000D59A6" w:rsidP="005D258C">
            <w:pPr>
              <w:spacing w:line="276" w:lineRule="auto"/>
              <w:rPr>
                <w:rFonts w:ascii="Calibri" w:hAnsi="Calibri" w:cs="Times New Roman"/>
                <w:sz w:val="24"/>
                <w:szCs w:val="24"/>
              </w:rPr>
            </w:pPr>
            <w:r>
              <w:rPr>
                <w:rFonts w:ascii="Calibri" w:hAnsi="Calibri" w:cs="Times New Roman"/>
                <w:b/>
                <w:sz w:val="24"/>
                <w:szCs w:val="24"/>
              </w:rPr>
              <w:t>Unit 7</w:t>
            </w:r>
            <w:r w:rsidR="003F0221" w:rsidRPr="001A7D84">
              <w:rPr>
                <w:rFonts w:ascii="Calibri" w:hAnsi="Calibri" w:cs="Times New Roman"/>
                <w:sz w:val="24"/>
                <w:szCs w:val="24"/>
              </w:rPr>
              <w:t xml:space="preserve">: </w:t>
            </w:r>
            <w:r>
              <w:rPr>
                <w:rFonts w:ascii="Calibri" w:hAnsi="Calibri" w:cs="Times New Roman"/>
                <w:sz w:val="24"/>
                <w:szCs w:val="24"/>
              </w:rPr>
              <w:t>A Time of Upheaval</w:t>
            </w:r>
          </w:p>
          <w:p w:rsidR="003F0221" w:rsidRPr="001A7D84" w:rsidRDefault="000D59A6" w:rsidP="005D258C">
            <w:pPr>
              <w:spacing w:line="276" w:lineRule="auto"/>
              <w:rPr>
                <w:rFonts w:ascii="Calibri" w:hAnsi="Calibri" w:cs="Times New Roman"/>
                <w:sz w:val="24"/>
                <w:szCs w:val="24"/>
              </w:rPr>
            </w:pPr>
            <w:r>
              <w:rPr>
                <w:rFonts w:ascii="Calibri" w:hAnsi="Calibri" w:cs="Times New Roman"/>
                <w:b/>
                <w:sz w:val="24"/>
                <w:szCs w:val="24"/>
              </w:rPr>
              <w:t>Unit 8</w:t>
            </w:r>
            <w:r w:rsidR="003F0221" w:rsidRPr="001A7D84">
              <w:rPr>
                <w:rFonts w:ascii="Calibri" w:hAnsi="Calibri" w:cs="Times New Roman"/>
                <w:sz w:val="24"/>
                <w:szCs w:val="24"/>
              </w:rPr>
              <w:t xml:space="preserve">: </w:t>
            </w:r>
            <w:r>
              <w:rPr>
                <w:rFonts w:ascii="Calibri" w:hAnsi="Calibri" w:cs="Times New Roman"/>
                <w:sz w:val="24"/>
                <w:szCs w:val="24"/>
              </w:rPr>
              <w:t>A Changing Society</w:t>
            </w:r>
          </w:p>
          <w:p w:rsidR="003F0221" w:rsidRPr="001A7D84" w:rsidRDefault="003F0221" w:rsidP="00DC4DAD">
            <w:pPr>
              <w:spacing w:line="276" w:lineRule="auto"/>
              <w:rPr>
                <w:rFonts w:ascii="Calibri" w:hAnsi="Calibri" w:cs="Times New Roman"/>
                <w:b/>
                <w:sz w:val="24"/>
                <w:szCs w:val="24"/>
              </w:rPr>
            </w:pPr>
          </w:p>
        </w:tc>
      </w:tr>
    </w:tbl>
    <w:p w:rsidR="00C27AC0" w:rsidRDefault="00C27AC0"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DA40BC" w:rsidRDefault="00DA40BC" w:rsidP="003F0221">
      <w:pPr>
        <w:spacing w:after="0"/>
        <w:rPr>
          <w:rFonts w:ascii="Calibri" w:hAnsi="Calibri" w:cs="Times New Roman"/>
          <w:b/>
          <w:sz w:val="24"/>
          <w:szCs w:val="24"/>
        </w:rPr>
      </w:pPr>
    </w:p>
    <w:p w:rsidR="003F0221" w:rsidRPr="001A7D84" w:rsidRDefault="0090636C" w:rsidP="003F0221">
      <w:pPr>
        <w:spacing w:after="0"/>
        <w:rPr>
          <w:rFonts w:ascii="Calibri" w:hAnsi="Calibri" w:cs="Times New Roman"/>
          <w:sz w:val="24"/>
          <w:szCs w:val="24"/>
        </w:rPr>
      </w:pPr>
      <w:r>
        <w:rPr>
          <w:rFonts w:ascii="Calibri" w:hAnsi="Calibri" w:cs="Times New Roman"/>
          <w:b/>
          <w:sz w:val="24"/>
          <w:szCs w:val="24"/>
        </w:rPr>
        <w:t>Supplies</w:t>
      </w:r>
      <w:r w:rsidR="003F0221" w:rsidRPr="001A7D84">
        <w:rPr>
          <w:rFonts w:ascii="Calibri" w:hAnsi="Calibri" w:cs="Times New Roman"/>
          <w:b/>
          <w:sz w:val="24"/>
          <w:szCs w:val="24"/>
        </w:rPr>
        <w:t>:</w:t>
      </w:r>
    </w:p>
    <w:p w:rsidR="00BE4B87" w:rsidRPr="00BE4B87" w:rsidRDefault="00BE4B87" w:rsidP="00BE4B87">
      <w:pPr>
        <w:pStyle w:val="ListParagraph"/>
        <w:numPr>
          <w:ilvl w:val="0"/>
          <w:numId w:val="4"/>
        </w:numPr>
        <w:spacing w:after="0" w:line="240" w:lineRule="auto"/>
        <w:rPr>
          <w:rFonts w:ascii="Calibri" w:hAnsi="Calibri" w:cs="Times New Roman"/>
          <w:sz w:val="24"/>
          <w:szCs w:val="24"/>
        </w:rPr>
      </w:pPr>
      <w:r w:rsidRPr="00BE4B87">
        <w:rPr>
          <w:rFonts w:ascii="Calibri" w:hAnsi="Calibri" w:cs="Times New Roman"/>
          <w:sz w:val="24"/>
          <w:szCs w:val="24"/>
        </w:rPr>
        <w:t>Pens or Pencils (You must ALWAYS have something to write with)</w:t>
      </w:r>
    </w:p>
    <w:p w:rsidR="00BE4B87" w:rsidRPr="00BE4B87" w:rsidRDefault="00BE4B87" w:rsidP="00BE4B87">
      <w:pPr>
        <w:pStyle w:val="ListParagraph"/>
        <w:numPr>
          <w:ilvl w:val="0"/>
          <w:numId w:val="4"/>
        </w:numPr>
        <w:spacing w:after="0" w:line="240" w:lineRule="auto"/>
        <w:rPr>
          <w:rFonts w:ascii="Calibri" w:hAnsi="Calibri" w:cs="Times New Roman"/>
          <w:sz w:val="24"/>
          <w:szCs w:val="24"/>
        </w:rPr>
      </w:pPr>
      <w:r w:rsidRPr="00BE4B87">
        <w:rPr>
          <w:rFonts w:ascii="Calibri" w:hAnsi="Calibri" w:cs="Times New Roman"/>
          <w:sz w:val="24"/>
          <w:szCs w:val="24"/>
        </w:rPr>
        <w:t>Paper, whether in a spiral notebook or loose-leaf paper in a binder</w:t>
      </w:r>
    </w:p>
    <w:p w:rsidR="00BE4B87" w:rsidRPr="00BE4B87" w:rsidRDefault="00BE4B87" w:rsidP="00BE4B87">
      <w:pPr>
        <w:pStyle w:val="ListParagraph"/>
        <w:numPr>
          <w:ilvl w:val="0"/>
          <w:numId w:val="4"/>
        </w:numPr>
        <w:spacing w:after="0" w:line="240" w:lineRule="auto"/>
        <w:rPr>
          <w:rFonts w:ascii="Calibri" w:hAnsi="Calibri" w:cs="Times New Roman"/>
          <w:sz w:val="24"/>
          <w:szCs w:val="24"/>
        </w:rPr>
      </w:pPr>
      <w:r w:rsidRPr="00BE4B87">
        <w:rPr>
          <w:rFonts w:ascii="Calibri" w:hAnsi="Calibri" w:cs="Times New Roman"/>
          <w:sz w:val="24"/>
          <w:szCs w:val="24"/>
        </w:rPr>
        <w:t xml:space="preserve">Binder </w:t>
      </w:r>
    </w:p>
    <w:p w:rsidR="00BE4B87" w:rsidRPr="00BE4B87" w:rsidRDefault="00BE4B87" w:rsidP="00BE4B87">
      <w:pPr>
        <w:pStyle w:val="ListParagraph"/>
        <w:numPr>
          <w:ilvl w:val="1"/>
          <w:numId w:val="4"/>
        </w:numPr>
        <w:spacing w:after="0" w:line="240" w:lineRule="auto"/>
        <w:rPr>
          <w:rFonts w:ascii="Calibri" w:hAnsi="Calibri" w:cs="Times New Roman"/>
          <w:sz w:val="24"/>
          <w:szCs w:val="24"/>
        </w:rPr>
      </w:pPr>
      <w:r w:rsidRPr="00BE4B87">
        <w:rPr>
          <w:rFonts w:ascii="Calibri" w:hAnsi="Calibri" w:cs="Times New Roman"/>
          <w:sz w:val="24"/>
          <w:szCs w:val="24"/>
        </w:rPr>
        <w:t>Recommended 2-4 inches or more (MANY NOTE PACKETS!)</w:t>
      </w:r>
    </w:p>
    <w:p w:rsidR="00BE4B87" w:rsidRPr="00BE4B87" w:rsidRDefault="00BE4B87" w:rsidP="00BE4B87">
      <w:pPr>
        <w:pStyle w:val="ListParagraph"/>
        <w:numPr>
          <w:ilvl w:val="0"/>
          <w:numId w:val="4"/>
        </w:numPr>
        <w:spacing w:after="0" w:line="240" w:lineRule="auto"/>
        <w:rPr>
          <w:rFonts w:ascii="Calibri" w:hAnsi="Calibri" w:cs="Times New Roman"/>
          <w:sz w:val="24"/>
          <w:szCs w:val="24"/>
        </w:rPr>
      </w:pPr>
      <w:r w:rsidRPr="00BE4B87">
        <w:rPr>
          <w:rFonts w:ascii="Calibri" w:hAnsi="Calibri" w:cs="Times New Roman"/>
          <w:sz w:val="24"/>
          <w:szCs w:val="24"/>
        </w:rPr>
        <w:t xml:space="preserve">USB Flash Drive </w:t>
      </w:r>
    </w:p>
    <w:p w:rsidR="00E1590A" w:rsidRPr="001A7D84" w:rsidRDefault="00E1590A" w:rsidP="003F0221">
      <w:pPr>
        <w:spacing w:after="0"/>
        <w:rPr>
          <w:rFonts w:ascii="Calibri" w:hAnsi="Calibri" w:cs="Times New Roman"/>
          <w:b/>
          <w:sz w:val="24"/>
          <w:szCs w:val="24"/>
        </w:rPr>
      </w:pPr>
    </w:p>
    <w:p w:rsidR="00DA40BC" w:rsidRPr="001A7D84" w:rsidRDefault="00DA40BC" w:rsidP="00DA40BC">
      <w:pPr>
        <w:spacing w:after="0" w:line="240" w:lineRule="auto"/>
        <w:rPr>
          <w:rFonts w:ascii="Calibri" w:hAnsi="Calibri" w:cs="Times New Roman"/>
          <w:b/>
          <w:sz w:val="24"/>
          <w:szCs w:val="24"/>
        </w:rPr>
      </w:pPr>
      <w:r w:rsidRPr="001A7D84">
        <w:rPr>
          <w:rFonts w:ascii="Calibri" w:hAnsi="Calibri" w:cs="Times New Roman"/>
          <w:b/>
          <w:sz w:val="24"/>
          <w:szCs w:val="24"/>
        </w:rPr>
        <w:t>Grading Criteria:</w:t>
      </w:r>
    </w:p>
    <w:p w:rsidR="00DA40BC" w:rsidRPr="001A7D84" w:rsidRDefault="00DA40BC" w:rsidP="00DA40BC">
      <w:pPr>
        <w:spacing w:after="0" w:line="240" w:lineRule="auto"/>
        <w:rPr>
          <w:rFonts w:ascii="Calibri" w:hAnsi="Calibri" w:cs="Times New Roman"/>
          <w:sz w:val="24"/>
          <w:szCs w:val="24"/>
        </w:rPr>
      </w:pPr>
      <w:r>
        <w:rPr>
          <w:rFonts w:ascii="Calibri" w:hAnsi="Calibri" w:cs="Times New Roman"/>
          <w:sz w:val="24"/>
          <w:szCs w:val="24"/>
        </w:rPr>
        <w:t>A = 90-100</w:t>
      </w:r>
      <w:r>
        <w:rPr>
          <w:rFonts w:ascii="Calibri" w:hAnsi="Calibri" w:cs="Times New Roman"/>
          <w:sz w:val="24"/>
          <w:szCs w:val="24"/>
        </w:rPr>
        <w:tab/>
        <w:t>B = 80-89</w:t>
      </w:r>
      <w:r>
        <w:rPr>
          <w:rFonts w:ascii="Calibri" w:hAnsi="Calibri" w:cs="Times New Roman"/>
          <w:sz w:val="24"/>
          <w:szCs w:val="24"/>
        </w:rPr>
        <w:tab/>
        <w:t>C = 70-79</w:t>
      </w:r>
      <w:r w:rsidRPr="001A7D84">
        <w:rPr>
          <w:rFonts w:ascii="Calibri" w:hAnsi="Calibri" w:cs="Times New Roman"/>
          <w:sz w:val="24"/>
          <w:szCs w:val="24"/>
        </w:rPr>
        <w:tab/>
        <w:t>F = 69 and below</w:t>
      </w:r>
    </w:p>
    <w:p w:rsidR="00DA40BC" w:rsidRDefault="00B71A6B" w:rsidP="00DA40BC">
      <w:pPr>
        <w:spacing w:after="0" w:line="240" w:lineRule="auto"/>
        <w:rPr>
          <w:rFonts w:ascii="Calibri" w:hAnsi="Calibri" w:cs="Times New Roman"/>
          <w:sz w:val="24"/>
          <w:szCs w:val="24"/>
        </w:rPr>
      </w:pPr>
      <w:r>
        <w:rPr>
          <w:rFonts w:ascii="Calibri" w:hAnsi="Calibri" w:cs="Times New Roman"/>
          <w:i/>
          <w:sz w:val="24"/>
          <w:szCs w:val="24"/>
        </w:rPr>
        <w:t>Nine</w:t>
      </w:r>
      <w:r w:rsidR="00DA40BC" w:rsidRPr="001A7D84">
        <w:rPr>
          <w:rFonts w:ascii="Calibri" w:hAnsi="Calibri" w:cs="Times New Roman"/>
          <w:i/>
          <w:sz w:val="24"/>
          <w:szCs w:val="24"/>
        </w:rPr>
        <w:t>-Weeks Grading</w:t>
      </w:r>
      <w:r w:rsidR="00DA40BC">
        <w:rPr>
          <w:rFonts w:ascii="Calibri" w:hAnsi="Calibri" w:cs="Times New Roman"/>
          <w:i/>
          <w:sz w:val="24"/>
          <w:szCs w:val="24"/>
        </w:rPr>
        <w:t xml:space="preserve"> Scale</w:t>
      </w:r>
      <w:r w:rsidR="00DA40BC" w:rsidRPr="001A7D84">
        <w:rPr>
          <w:rFonts w:ascii="Calibri" w:hAnsi="Calibri" w:cs="Times New Roman"/>
          <w:i/>
          <w:sz w:val="24"/>
          <w:szCs w:val="24"/>
        </w:rPr>
        <w:t>:</w:t>
      </w:r>
    </w:p>
    <w:p w:rsidR="00DA40BC" w:rsidRDefault="00DA40BC" w:rsidP="00DA40BC">
      <w:pPr>
        <w:spacing w:after="0" w:line="240" w:lineRule="auto"/>
        <w:rPr>
          <w:rFonts w:ascii="Calibri" w:hAnsi="Calibri" w:cs="Times New Roman"/>
          <w:sz w:val="24"/>
          <w:szCs w:val="24"/>
        </w:rPr>
      </w:pPr>
      <w:r>
        <w:rPr>
          <w:rFonts w:ascii="Calibri" w:hAnsi="Calibri" w:cs="Times New Roman"/>
          <w:sz w:val="24"/>
          <w:szCs w:val="24"/>
        </w:rPr>
        <w:t xml:space="preserve">Homework/Class Work: 20%           Tests: 40%                                                     Projects/Essays: 20%        </w:t>
      </w:r>
    </w:p>
    <w:p w:rsidR="00DA40BC" w:rsidRDefault="00DA40BC" w:rsidP="00DA40BC">
      <w:pPr>
        <w:spacing w:after="0" w:line="240" w:lineRule="auto"/>
        <w:rPr>
          <w:rFonts w:ascii="Calibri" w:hAnsi="Calibri" w:cs="Times New Roman"/>
          <w:sz w:val="24"/>
          <w:szCs w:val="24"/>
        </w:rPr>
      </w:pPr>
      <w:r>
        <w:rPr>
          <w:rFonts w:ascii="Calibri" w:hAnsi="Calibri" w:cs="Times New Roman"/>
          <w:sz w:val="24"/>
          <w:szCs w:val="24"/>
        </w:rPr>
        <w:t>Quizzes: 10%                                       Warm-up Activities/Journals: 5%             Participation: 5%</w:t>
      </w:r>
    </w:p>
    <w:p w:rsidR="00DA40BC" w:rsidRPr="008D1140" w:rsidRDefault="00DA40BC" w:rsidP="00DA40BC">
      <w:pPr>
        <w:spacing w:after="0" w:line="240" w:lineRule="auto"/>
        <w:rPr>
          <w:rFonts w:ascii="Calibri" w:hAnsi="Calibri" w:cs="Times New Roman"/>
          <w:sz w:val="10"/>
          <w:szCs w:val="10"/>
        </w:rPr>
      </w:pPr>
    </w:p>
    <w:p w:rsidR="00DA40BC" w:rsidRPr="00AD3884" w:rsidRDefault="00DA40BC" w:rsidP="00DA40BC">
      <w:pPr>
        <w:spacing w:after="0" w:line="240" w:lineRule="auto"/>
        <w:rPr>
          <w:rFonts w:ascii="Calibri" w:hAnsi="Calibri" w:cs="Times New Roman"/>
          <w:sz w:val="24"/>
          <w:szCs w:val="24"/>
        </w:rPr>
      </w:pPr>
      <w:r>
        <w:rPr>
          <w:rFonts w:ascii="Calibri" w:hAnsi="Calibri" w:cs="Times New Roman"/>
          <w:sz w:val="24"/>
          <w:szCs w:val="24"/>
        </w:rPr>
        <w:t>Opportunities for extra credit will be provided at times throughout each nine weeks by the instructor. All extra credit assignments/activities will be solely academic. Students may request extra credit assignments at any time BEFORE the last week of the nine week grading period. S</w:t>
      </w:r>
      <w:r w:rsidRPr="001A7D84">
        <w:rPr>
          <w:rFonts w:ascii="Calibri" w:hAnsi="Calibri" w:cs="Times New Roman"/>
          <w:sz w:val="24"/>
          <w:szCs w:val="24"/>
        </w:rPr>
        <w:t xml:space="preserve">tudents are </w:t>
      </w:r>
      <w:r>
        <w:rPr>
          <w:rFonts w:ascii="Calibri" w:hAnsi="Calibri" w:cs="Times New Roman"/>
          <w:sz w:val="24"/>
          <w:szCs w:val="24"/>
        </w:rPr>
        <w:t xml:space="preserve">also </w:t>
      </w:r>
      <w:r w:rsidRPr="001A7D84">
        <w:rPr>
          <w:rFonts w:ascii="Calibri" w:hAnsi="Calibri" w:cs="Times New Roman"/>
          <w:sz w:val="24"/>
          <w:szCs w:val="24"/>
        </w:rPr>
        <w:t>welcome and encouraged to attend</w:t>
      </w:r>
      <w:r>
        <w:rPr>
          <w:rFonts w:ascii="Calibri" w:hAnsi="Calibri" w:cs="Times New Roman"/>
          <w:sz w:val="24"/>
          <w:szCs w:val="24"/>
        </w:rPr>
        <w:t xml:space="preserve"> tutorials to work toward grade </w:t>
      </w:r>
      <w:r w:rsidRPr="001A7D84">
        <w:rPr>
          <w:rFonts w:ascii="Calibri" w:hAnsi="Calibri" w:cs="Times New Roman"/>
          <w:sz w:val="24"/>
          <w:szCs w:val="24"/>
        </w:rPr>
        <w:t>improvement.</w:t>
      </w:r>
      <w:r>
        <w:rPr>
          <w:rFonts w:ascii="Calibri" w:hAnsi="Calibri" w:cs="Times New Roman"/>
          <w:sz w:val="24"/>
          <w:szCs w:val="24"/>
        </w:rPr>
        <w:t xml:space="preserve"> </w:t>
      </w:r>
    </w:p>
    <w:p w:rsidR="00DA40BC" w:rsidRDefault="00DA40BC" w:rsidP="00DA40BC">
      <w:pPr>
        <w:spacing w:after="0" w:line="240" w:lineRule="auto"/>
        <w:rPr>
          <w:rFonts w:ascii="Calibri" w:hAnsi="Calibri" w:cs="Times New Roman"/>
          <w:b/>
          <w:sz w:val="24"/>
          <w:szCs w:val="24"/>
        </w:rPr>
      </w:pPr>
    </w:p>
    <w:p w:rsidR="00DA40BC" w:rsidRPr="003D20E3" w:rsidRDefault="00DA40BC" w:rsidP="00DA40BC">
      <w:pPr>
        <w:spacing w:after="0" w:line="240" w:lineRule="auto"/>
        <w:rPr>
          <w:rFonts w:ascii="Calibri" w:hAnsi="Calibri" w:cs="Times New Roman"/>
          <w:b/>
          <w:sz w:val="24"/>
          <w:szCs w:val="24"/>
        </w:rPr>
      </w:pPr>
      <w:r w:rsidRPr="003D20E3">
        <w:rPr>
          <w:rFonts w:ascii="Calibri" w:hAnsi="Calibri" w:cs="Times New Roman"/>
          <w:b/>
          <w:sz w:val="24"/>
          <w:szCs w:val="24"/>
        </w:rPr>
        <w:t>Homework Policy:</w:t>
      </w:r>
    </w:p>
    <w:p w:rsidR="00DA40BC" w:rsidRPr="001A7D84" w:rsidRDefault="00DA40BC" w:rsidP="00DA40BC">
      <w:pPr>
        <w:spacing w:after="0" w:line="240" w:lineRule="auto"/>
        <w:rPr>
          <w:rFonts w:ascii="Calibri" w:hAnsi="Calibri" w:cs="Times New Roman"/>
          <w:sz w:val="24"/>
          <w:szCs w:val="24"/>
        </w:rPr>
      </w:pPr>
      <w:r w:rsidRPr="001A7D84">
        <w:rPr>
          <w:rFonts w:ascii="Calibri" w:hAnsi="Calibri" w:cs="Times New Roman"/>
          <w:sz w:val="24"/>
          <w:szCs w:val="24"/>
        </w:rPr>
        <w:t>Homework is due at the beginning of class on the following day unless otherwise specified. Students will receive a 10 point deduction for every day after the due date.</w:t>
      </w:r>
    </w:p>
    <w:p w:rsidR="00DA40BC" w:rsidRPr="001A7D84" w:rsidRDefault="00DA40BC" w:rsidP="00DA40BC">
      <w:pPr>
        <w:spacing w:after="0" w:line="240" w:lineRule="auto"/>
        <w:rPr>
          <w:rFonts w:ascii="Calibri" w:hAnsi="Calibri" w:cs="Times New Roman"/>
          <w:sz w:val="24"/>
          <w:szCs w:val="24"/>
        </w:rPr>
      </w:pPr>
    </w:p>
    <w:p w:rsidR="00DA40BC" w:rsidRPr="001A7D84" w:rsidRDefault="00DA40BC" w:rsidP="00DA40BC">
      <w:pPr>
        <w:spacing w:after="0" w:line="240" w:lineRule="auto"/>
        <w:rPr>
          <w:rFonts w:ascii="Calibri" w:hAnsi="Calibri" w:cs="Times New Roman"/>
          <w:sz w:val="24"/>
          <w:szCs w:val="24"/>
        </w:rPr>
      </w:pPr>
      <w:r w:rsidRPr="001A7D84">
        <w:rPr>
          <w:rFonts w:ascii="Calibri" w:hAnsi="Calibri" w:cs="Times New Roman"/>
          <w:sz w:val="24"/>
          <w:szCs w:val="24"/>
        </w:rPr>
        <w:t xml:space="preserve">In the event a student is absent, they have one day for each day they were absent to complete and turn in work. </w:t>
      </w:r>
      <w:r w:rsidRPr="000172EE">
        <w:rPr>
          <w:rFonts w:ascii="Calibri" w:hAnsi="Calibri" w:cs="Times New Roman"/>
          <w:b/>
          <w:sz w:val="24"/>
          <w:szCs w:val="24"/>
        </w:rPr>
        <w:t>Students returning from absence(s) are responsible for obtaining their homework and any other assignments.</w:t>
      </w:r>
      <w:r w:rsidRPr="001A7D84">
        <w:rPr>
          <w:rFonts w:ascii="Calibri" w:hAnsi="Calibri" w:cs="Times New Roman"/>
          <w:sz w:val="24"/>
          <w:szCs w:val="24"/>
        </w:rPr>
        <w:t xml:space="preserve"> </w:t>
      </w:r>
    </w:p>
    <w:p w:rsidR="00DA40BC" w:rsidRDefault="00DA40BC" w:rsidP="00DA40BC">
      <w:pPr>
        <w:spacing w:after="0" w:line="240" w:lineRule="auto"/>
        <w:rPr>
          <w:rFonts w:ascii="Calibri" w:hAnsi="Calibri" w:cs="Times New Roman"/>
          <w:b/>
          <w:sz w:val="24"/>
          <w:szCs w:val="24"/>
        </w:rPr>
      </w:pPr>
    </w:p>
    <w:tbl>
      <w:tblPr>
        <w:tblStyle w:val="TableGrid"/>
        <w:tblpPr w:leftFromText="180" w:rightFromText="180" w:vertAnchor="text" w:horzAnchor="margin" w:tblpY="115"/>
        <w:tblW w:w="0" w:type="auto"/>
        <w:tblLook w:val="04A0" w:firstRow="1" w:lastRow="0" w:firstColumn="1" w:lastColumn="0" w:noHBand="0" w:noVBand="1"/>
      </w:tblPr>
      <w:tblGrid>
        <w:gridCol w:w="3672"/>
        <w:gridCol w:w="3672"/>
        <w:gridCol w:w="3672"/>
      </w:tblGrid>
      <w:tr w:rsidR="00DA40BC" w:rsidTr="00E94160">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Days Late</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Percent Grade</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Example</w:t>
            </w:r>
          </w:p>
        </w:tc>
      </w:tr>
      <w:tr w:rsidR="00DA40BC" w:rsidTr="00E94160">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 xml:space="preserve">1 calendar day late </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Max. 10% of actual grade deducted</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100 recorded as 90</w:t>
            </w:r>
          </w:p>
        </w:tc>
      </w:tr>
      <w:tr w:rsidR="00DA40BC" w:rsidTr="00E94160">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2 calendar days late</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Max. 20% of actual grade deducted</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100 recorded as 80</w:t>
            </w:r>
          </w:p>
        </w:tc>
      </w:tr>
      <w:tr w:rsidR="00DA40BC" w:rsidTr="00E94160">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 xml:space="preserve">3 calendar days late </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Max. 30% of actual grade deducted</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100 recorded as a 70</w:t>
            </w:r>
          </w:p>
        </w:tc>
      </w:tr>
      <w:tr w:rsidR="00DA40BC" w:rsidTr="00E94160">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4 or more calendar days late</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In complete- 0%</w:t>
            </w:r>
          </w:p>
        </w:tc>
        <w:tc>
          <w:tcPr>
            <w:tcW w:w="3672" w:type="dxa"/>
          </w:tcPr>
          <w:p w:rsidR="00DA40BC" w:rsidRDefault="00DA40BC" w:rsidP="00E94160">
            <w:pPr>
              <w:rPr>
                <w:rFonts w:ascii="Calibri" w:hAnsi="Calibri" w:cs="Times New Roman"/>
                <w:sz w:val="24"/>
                <w:szCs w:val="24"/>
              </w:rPr>
            </w:pPr>
            <w:r>
              <w:rPr>
                <w:rFonts w:ascii="Calibri" w:hAnsi="Calibri" w:cs="Times New Roman"/>
                <w:sz w:val="24"/>
                <w:szCs w:val="24"/>
              </w:rPr>
              <w:t xml:space="preserve">At this point, the teacher may record an incomplete or a zero grade in the grade book. The student has two weeks to convert the incomplete or zero grade to an earned grade. Maximum earned grade can be 70% of the actual grade. If the student fails to turn after two weeks, a grade of zero is confirmed. </w:t>
            </w:r>
          </w:p>
        </w:tc>
      </w:tr>
    </w:tbl>
    <w:p w:rsidR="00DA40BC" w:rsidRDefault="00DA40BC" w:rsidP="00DA40BC">
      <w:pPr>
        <w:spacing w:after="0" w:line="240" w:lineRule="auto"/>
        <w:rPr>
          <w:rFonts w:ascii="Calibri" w:hAnsi="Calibri" w:cs="Times New Roman"/>
          <w:b/>
          <w:sz w:val="24"/>
          <w:szCs w:val="24"/>
        </w:rPr>
      </w:pPr>
    </w:p>
    <w:p w:rsidR="00DA40BC" w:rsidRDefault="00DA40BC" w:rsidP="00DA40BC">
      <w:pPr>
        <w:spacing w:after="0" w:line="240" w:lineRule="auto"/>
        <w:rPr>
          <w:rFonts w:ascii="Calibri" w:hAnsi="Calibri" w:cs="Times New Roman"/>
          <w:sz w:val="24"/>
          <w:szCs w:val="24"/>
        </w:rPr>
      </w:pPr>
      <w:r w:rsidRPr="003D20E3">
        <w:rPr>
          <w:rFonts w:ascii="Calibri" w:hAnsi="Calibri" w:cs="Times New Roman"/>
          <w:b/>
          <w:sz w:val="24"/>
          <w:szCs w:val="24"/>
        </w:rPr>
        <w:t>Procedure for turning in work:</w:t>
      </w:r>
      <w:r>
        <w:rPr>
          <w:rFonts w:ascii="Calibri" w:hAnsi="Calibri" w:cs="Times New Roman"/>
          <w:b/>
          <w:sz w:val="24"/>
          <w:szCs w:val="24"/>
        </w:rPr>
        <w:t xml:space="preserve"> </w:t>
      </w:r>
      <w:r>
        <w:rPr>
          <w:rFonts w:ascii="Calibri" w:hAnsi="Calibri" w:cs="Times New Roman"/>
          <w:sz w:val="24"/>
          <w:szCs w:val="24"/>
        </w:rPr>
        <w:t xml:space="preserve">All assignments must be turned in to the proper bin/basket on Mr. Cummings’s desk at the </w:t>
      </w:r>
      <w:r w:rsidRPr="00207A12">
        <w:rPr>
          <w:rFonts w:ascii="Calibri" w:hAnsi="Calibri" w:cs="Times New Roman"/>
          <w:sz w:val="24"/>
          <w:szCs w:val="24"/>
          <w:u w:val="single"/>
        </w:rPr>
        <w:t>beginning of class</w:t>
      </w:r>
      <w:r>
        <w:rPr>
          <w:rFonts w:ascii="Calibri" w:hAnsi="Calibri" w:cs="Times New Roman"/>
          <w:sz w:val="24"/>
          <w:szCs w:val="24"/>
        </w:rPr>
        <w:t xml:space="preserve">. Do not turn in assignments to Ms. </w:t>
      </w:r>
      <w:proofErr w:type="spellStart"/>
      <w:r>
        <w:rPr>
          <w:rFonts w:ascii="Calibri" w:hAnsi="Calibri" w:cs="Times New Roman"/>
          <w:sz w:val="24"/>
          <w:szCs w:val="24"/>
        </w:rPr>
        <w:t>Moff</w:t>
      </w:r>
      <w:proofErr w:type="spellEnd"/>
      <w:r>
        <w:rPr>
          <w:rFonts w:ascii="Calibri" w:hAnsi="Calibri" w:cs="Times New Roman"/>
          <w:sz w:val="24"/>
          <w:szCs w:val="24"/>
        </w:rPr>
        <w:t xml:space="preserve"> or Ms. Moreno. </w:t>
      </w:r>
    </w:p>
    <w:p w:rsidR="00DA40BC" w:rsidRDefault="00DA40BC" w:rsidP="00DA40BC">
      <w:pPr>
        <w:spacing w:after="0" w:line="240" w:lineRule="auto"/>
        <w:rPr>
          <w:rFonts w:ascii="Calibri" w:hAnsi="Calibri" w:cs="Times New Roman"/>
          <w:sz w:val="24"/>
          <w:szCs w:val="24"/>
        </w:rPr>
      </w:pPr>
      <w:r>
        <w:rPr>
          <w:rFonts w:ascii="Calibri" w:hAnsi="Calibri" w:cs="Times New Roman"/>
          <w:sz w:val="24"/>
          <w:szCs w:val="24"/>
        </w:rPr>
        <w:tab/>
        <w:t>-</w:t>
      </w:r>
      <w:r w:rsidRPr="00F25B9F">
        <w:rPr>
          <w:rFonts w:ascii="Calibri" w:hAnsi="Calibri" w:cs="Times New Roman"/>
          <w:i/>
          <w:sz w:val="24"/>
          <w:szCs w:val="24"/>
        </w:rPr>
        <w:t>Coursework due in class</w:t>
      </w:r>
      <w:r>
        <w:rPr>
          <w:rFonts w:ascii="Calibri" w:hAnsi="Calibri" w:cs="Times New Roman"/>
          <w:sz w:val="24"/>
          <w:szCs w:val="24"/>
        </w:rPr>
        <w:t>: Turn in to the proper bin/basket.</w:t>
      </w:r>
    </w:p>
    <w:p w:rsidR="00DA40BC" w:rsidRDefault="00DA40BC" w:rsidP="00DA40BC">
      <w:pPr>
        <w:spacing w:after="0" w:line="240" w:lineRule="auto"/>
        <w:ind w:left="720"/>
        <w:rPr>
          <w:rFonts w:ascii="Calibri" w:hAnsi="Calibri" w:cs="Times New Roman"/>
          <w:sz w:val="24"/>
          <w:szCs w:val="24"/>
        </w:rPr>
      </w:pPr>
      <w:r>
        <w:rPr>
          <w:rFonts w:ascii="Calibri" w:hAnsi="Calibri" w:cs="Times New Roman"/>
          <w:sz w:val="24"/>
          <w:szCs w:val="24"/>
        </w:rPr>
        <w:t>-</w:t>
      </w:r>
      <w:r w:rsidRPr="00F25B9F">
        <w:rPr>
          <w:rFonts w:ascii="Calibri" w:hAnsi="Calibri" w:cs="Times New Roman"/>
          <w:i/>
          <w:sz w:val="24"/>
          <w:szCs w:val="24"/>
        </w:rPr>
        <w:t>Homework</w:t>
      </w:r>
      <w:r>
        <w:rPr>
          <w:rFonts w:ascii="Calibri" w:hAnsi="Calibri" w:cs="Times New Roman"/>
          <w:sz w:val="24"/>
          <w:szCs w:val="24"/>
        </w:rPr>
        <w:t>: Due in the bin/basket on the specified due date OR you may email it to Mr. Cummings any time BEFORE the start of class on the due date.</w:t>
      </w:r>
    </w:p>
    <w:p w:rsidR="00DA40BC" w:rsidRDefault="00DA40BC" w:rsidP="00DA40BC">
      <w:pPr>
        <w:spacing w:after="0" w:line="240" w:lineRule="auto"/>
        <w:ind w:left="720"/>
        <w:rPr>
          <w:rFonts w:ascii="Calibri" w:hAnsi="Calibri" w:cs="Times New Roman"/>
          <w:sz w:val="24"/>
          <w:szCs w:val="24"/>
        </w:rPr>
      </w:pPr>
    </w:p>
    <w:p w:rsidR="00DA40BC" w:rsidRPr="000172EE" w:rsidRDefault="00DA40BC" w:rsidP="00DA40BC">
      <w:pPr>
        <w:spacing w:after="0" w:line="240" w:lineRule="auto"/>
        <w:ind w:left="720"/>
        <w:rPr>
          <w:rFonts w:ascii="Calibri" w:hAnsi="Calibri" w:cs="Times New Roman"/>
          <w:sz w:val="24"/>
          <w:szCs w:val="24"/>
        </w:rPr>
      </w:pPr>
    </w:p>
    <w:p w:rsidR="00DA40BC" w:rsidRPr="003D20E3" w:rsidRDefault="00DA40BC" w:rsidP="00DA40BC">
      <w:pPr>
        <w:shd w:val="clear" w:color="auto" w:fill="FFFFFF"/>
        <w:spacing w:after="0" w:line="240" w:lineRule="auto"/>
        <w:rPr>
          <w:rFonts w:eastAsia="Times New Roman" w:cs="Arial"/>
          <w:b/>
          <w:color w:val="222222"/>
          <w:sz w:val="24"/>
          <w:szCs w:val="24"/>
          <w:u w:val="single"/>
        </w:rPr>
      </w:pPr>
      <w:r w:rsidRPr="003D20E3">
        <w:rPr>
          <w:rFonts w:eastAsia="Times New Roman" w:cs="Arial"/>
          <w:b/>
          <w:color w:val="222222"/>
          <w:sz w:val="24"/>
          <w:szCs w:val="24"/>
          <w:u w:val="single"/>
        </w:rPr>
        <w:t>NO PASS, NO PLAY, NO EXCEPTIONS (Per School Administration)</w:t>
      </w:r>
    </w:p>
    <w:p w:rsidR="00DA40BC" w:rsidRPr="0067208C" w:rsidRDefault="00DA40BC" w:rsidP="00DA40B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This policy will be in full effect this school year. To play a sport is a privilege. All participating students will have to earn it based on their grades in the classroom. Coaches will field decreased rosters or be forced to reschedule/forfeit games if a full squad is unable to take the field/court.</w:t>
      </w:r>
    </w:p>
    <w:p w:rsidR="00DA40BC" w:rsidRDefault="00DA40BC" w:rsidP="00DA40BC">
      <w:pPr>
        <w:shd w:val="clear" w:color="auto" w:fill="FFFFFF"/>
        <w:spacing w:after="0" w:line="240" w:lineRule="auto"/>
        <w:rPr>
          <w:rFonts w:eastAsia="Times New Roman" w:cs="Arial"/>
          <w:color w:val="222222"/>
          <w:sz w:val="24"/>
          <w:szCs w:val="24"/>
        </w:rPr>
      </w:pPr>
    </w:p>
    <w:p w:rsidR="00DA40BC" w:rsidRDefault="00DA40BC" w:rsidP="00DA40BC">
      <w:pPr>
        <w:shd w:val="clear" w:color="auto" w:fill="FFFFFF"/>
        <w:spacing w:after="0" w:line="240" w:lineRule="auto"/>
        <w:rPr>
          <w:rFonts w:eastAsia="Times New Roman" w:cs="Arial"/>
          <w:b/>
          <w:color w:val="222222"/>
          <w:sz w:val="24"/>
          <w:szCs w:val="24"/>
        </w:rPr>
      </w:pPr>
      <w:r>
        <w:rPr>
          <w:rFonts w:eastAsia="Times New Roman" w:cs="Arial"/>
          <w:b/>
          <w:color w:val="222222"/>
          <w:sz w:val="24"/>
          <w:szCs w:val="24"/>
        </w:rPr>
        <w:t xml:space="preserve">Tutoring: </w:t>
      </w:r>
    </w:p>
    <w:p w:rsidR="00DA40BC" w:rsidRPr="00C540B8" w:rsidRDefault="00DA40BC" w:rsidP="00DA40B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There will be tutoring offered for this course. Please check with Mr. Cummings to plan and schedule a tutoring session (3:30-4:00 p.m.). This will give students the opportunity to further understand, review, make up, or retest course material. Remember, it is the student’s responsibility to attend tutoring. If the student does not attend tutoring for retesting (without a written excuse/phone call/email from a parent/guardian/staff), the grade of that exam will be final. </w:t>
      </w:r>
    </w:p>
    <w:p w:rsidR="00DA40BC" w:rsidRPr="00420420" w:rsidRDefault="00DA40BC" w:rsidP="00DA40BC">
      <w:pPr>
        <w:spacing w:after="0" w:line="240" w:lineRule="auto"/>
        <w:rPr>
          <w:rFonts w:ascii="Calibri" w:hAnsi="Calibri" w:cs="Times New Roman"/>
          <w:b/>
          <w:sz w:val="24"/>
          <w:szCs w:val="24"/>
        </w:rPr>
      </w:pPr>
      <w:r w:rsidRPr="001A7D84">
        <w:rPr>
          <w:rFonts w:ascii="Calibri" w:hAnsi="Calibri" w:cs="Times New Roman"/>
          <w:b/>
          <w:sz w:val="24"/>
          <w:szCs w:val="24"/>
        </w:rPr>
        <w:lastRenderedPageBreak/>
        <w:t>Classroom Rules:</w:t>
      </w:r>
    </w:p>
    <w:p w:rsidR="00DA40BC" w:rsidRPr="001A7D84" w:rsidRDefault="00DA40BC" w:rsidP="00DA40BC">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Be in your seat when the bell rings.</w:t>
      </w:r>
    </w:p>
    <w:p w:rsidR="00DA40BC" w:rsidRPr="001A7D84" w:rsidRDefault="00DA40BC" w:rsidP="00DA40BC">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Come to class prepared and ready to participate.</w:t>
      </w:r>
    </w:p>
    <w:p w:rsidR="00DA40BC" w:rsidRPr="001A7D84" w:rsidRDefault="00DA40BC" w:rsidP="00DA40BC">
      <w:pPr>
        <w:pStyle w:val="ListParagraph"/>
        <w:numPr>
          <w:ilvl w:val="1"/>
          <w:numId w:val="1"/>
        </w:numPr>
        <w:spacing w:after="0" w:line="240" w:lineRule="auto"/>
        <w:rPr>
          <w:rFonts w:ascii="Calibri" w:hAnsi="Calibri" w:cs="Times New Roman"/>
          <w:sz w:val="24"/>
          <w:szCs w:val="24"/>
        </w:rPr>
      </w:pPr>
      <w:r w:rsidRPr="001A7D84">
        <w:rPr>
          <w:rFonts w:ascii="Calibri" w:hAnsi="Calibri" w:cs="Times New Roman"/>
          <w:sz w:val="24"/>
          <w:szCs w:val="24"/>
        </w:rPr>
        <w:t>Being prepared means having all necessary materials, whether they are used or not.</w:t>
      </w:r>
    </w:p>
    <w:p w:rsidR="00DA40BC" w:rsidRPr="001A7D84" w:rsidRDefault="00DA40BC" w:rsidP="00DA40BC">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Complete and turn in assignments on time.</w:t>
      </w:r>
    </w:p>
    <w:p w:rsidR="00DA40BC" w:rsidRPr="001A7D84" w:rsidRDefault="00DA40BC" w:rsidP="00DA40BC">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Respect yourself and others.</w:t>
      </w:r>
    </w:p>
    <w:p w:rsidR="00DA40BC" w:rsidRPr="001A7D84" w:rsidRDefault="00DA40BC" w:rsidP="00DA40BC">
      <w:pPr>
        <w:pStyle w:val="ListParagraph"/>
        <w:numPr>
          <w:ilvl w:val="0"/>
          <w:numId w:val="1"/>
        </w:numPr>
        <w:spacing w:after="0" w:line="240" w:lineRule="auto"/>
        <w:rPr>
          <w:rFonts w:ascii="Calibri" w:hAnsi="Calibri" w:cs="Times New Roman"/>
          <w:sz w:val="24"/>
          <w:szCs w:val="24"/>
        </w:rPr>
      </w:pPr>
      <w:r w:rsidRPr="001A7D84">
        <w:rPr>
          <w:rFonts w:ascii="Calibri" w:hAnsi="Calibri" w:cs="Times New Roman"/>
          <w:sz w:val="24"/>
          <w:szCs w:val="24"/>
        </w:rPr>
        <w:t>Follow campus rules and dress code.</w:t>
      </w:r>
    </w:p>
    <w:p w:rsidR="00DA40BC" w:rsidRDefault="00DA40BC" w:rsidP="00DA40BC">
      <w:pPr>
        <w:spacing w:after="0" w:line="240" w:lineRule="auto"/>
        <w:rPr>
          <w:rFonts w:ascii="Calibri" w:hAnsi="Calibri" w:cs="Times New Roman"/>
          <w:sz w:val="24"/>
          <w:szCs w:val="24"/>
        </w:rPr>
      </w:pPr>
    </w:p>
    <w:p w:rsidR="00DA40BC" w:rsidRPr="001A7D84" w:rsidRDefault="00DA40BC" w:rsidP="00DA40BC">
      <w:pPr>
        <w:spacing w:after="0" w:line="240" w:lineRule="auto"/>
        <w:rPr>
          <w:rFonts w:ascii="Calibri" w:hAnsi="Calibri" w:cs="Times New Roman"/>
          <w:sz w:val="24"/>
          <w:szCs w:val="24"/>
        </w:rPr>
      </w:pP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b/>
          <w:bCs/>
          <w:color w:val="222222"/>
          <w:sz w:val="24"/>
          <w:szCs w:val="24"/>
        </w:rPr>
        <w:t>Discipline Policy:</w:t>
      </w: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1</w:t>
      </w:r>
      <w:r w:rsidRPr="00C95F1D">
        <w:rPr>
          <w:rFonts w:eastAsia="Times New Roman" w:cs="Arial"/>
          <w:color w:val="222222"/>
          <w:sz w:val="24"/>
          <w:szCs w:val="24"/>
          <w:vertAlign w:val="superscript"/>
        </w:rPr>
        <w:t>st</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Verbal Warning</w:t>
      </w: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2</w:t>
      </w:r>
      <w:r w:rsidRPr="00C95F1D">
        <w:rPr>
          <w:rFonts w:eastAsia="Times New Roman" w:cs="Arial"/>
          <w:color w:val="222222"/>
          <w:sz w:val="24"/>
          <w:szCs w:val="24"/>
          <w:vertAlign w:val="superscript"/>
        </w:rPr>
        <w:t>nd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Student/Teacher Conference</w:t>
      </w: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3</w:t>
      </w:r>
      <w:r w:rsidRPr="00C95F1D">
        <w:rPr>
          <w:rFonts w:eastAsia="Times New Roman" w:cs="Arial"/>
          <w:color w:val="222222"/>
          <w:sz w:val="24"/>
          <w:szCs w:val="24"/>
          <w:vertAlign w:val="superscript"/>
        </w:rPr>
        <w:t>rd</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DPS/Parent Phone Call</w:t>
      </w: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4</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 </w:t>
      </w:r>
      <w:r>
        <w:rPr>
          <w:rFonts w:eastAsia="Times New Roman" w:cs="Arial"/>
          <w:color w:val="222222"/>
          <w:sz w:val="24"/>
          <w:szCs w:val="24"/>
        </w:rPr>
        <w:tab/>
      </w:r>
      <w:r w:rsidRPr="00C95F1D">
        <w:rPr>
          <w:rFonts w:eastAsia="Times New Roman" w:cs="Arial"/>
          <w:color w:val="222222"/>
          <w:sz w:val="24"/>
          <w:szCs w:val="24"/>
        </w:rPr>
        <w:t>Student/Parent meeting with Teacher</w:t>
      </w:r>
    </w:p>
    <w:p w:rsidR="00DA40BC" w:rsidRDefault="00DA40BC" w:rsidP="00DA40BC">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5</w:t>
      </w:r>
      <w:r w:rsidRPr="00C95F1D">
        <w:rPr>
          <w:rFonts w:eastAsia="Times New Roman" w:cs="Arial"/>
          <w:color w:val="222222"/>
          <w:sz w:val="24"/>
          <w:szCs w:val="24"/>
          <w:vertAlign w:val="superscript"/>
        </w:rPr>
        <w:t>th</w:t>
      </w:r>
      <w:r w:rsidRPr="00C95F1D">
        <w:rPr>
          <w:rFonts w:eastAsia="Times New Roman" w:cs="Arial"/>
          <w:color w:val="222222"/>
          <w:sz w:val="24"/>
          <w:szCs w:val="24"/>
        </w:rPr>
        <w:t xml:space="preserve"> Offense:</w:t>
      </w:r>
      <w:r>
        <w:rPr>
          <w:rFonts w:eastAsia="Times New Roman" w:cs="Arial"/>
          <w:color w:val="222222"/>
          <w:sz w:val="24"/>
          <w:szCs w:val="24"/>
        </w:rPr>
        <w:tab/>
      </w:r>
      <w:r w:rsidRPr="00C95F1D">
        <w:rPr>
          <w:rFonts w:eastAsia="Times New Roman" w:cs="Arial"/>
          <w:color w:val="222222"/>
          <w:sz w:val="24"/>
          <w:szCs w:val="24"/>
        </w:rPr>
        <w:t>Student referral to Assistant Principal</w:t>
      </w:r>
    </w:p>
    <w:p w:rsidR="00DA40BC" w:rsidRPr="00C95F1D" w:rsidRDefault="00DA40BC" w:rsidP="00DA40BC">
      <w:pPr>
        <w:shd w:val="clear" w:color="auto" w:fill="FFFFFF"/>
        <w:spacing w:after="0" w:line="240" w:lineRule="auto"/>
        <w:rPr>
          <w:rFonts w:eastAsia="Times New Roman" w:cs="Arial"/>
          <w:color w:val="222222"/>
          <w:sz w:val="20"/>
          <w:szCs w:val="20"/>
        </w:rPr>
      </w:pP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Arial"/>
          <w:color w:val="222222"/>
          <w:sz w:val="24"/>
          <w:szCs w:val="24"/>
        </w:rPr>
        <w:t> </w:t>
      </w:r>
    </w:p>
    <w:p w:rsidR="00DA40BC" w:rsidRDefault="00DA40BC" w:rsidP="00DA40BC">
      <w:pPr>
        <w:shd w:val="clear" w:color="auto" w:fill="FFFFFF"/>
        <w:spacing w:after="0" w:line="240" w:lineRule="auto"/>
        <w:rPr>
          <w:rFonts w:eastAsia="Times New Roman" w:cs="Arial"/>
          <w:color w:val="222222"/>
          <w:sz w:val="24"/>
          <w:szCs w:val="24"/>
        </w:rPr>
      </w:pPr>
      <w:r w:rsidRPr="00C95F1D">
        <w:rPr>
          <w:rFonts w:eastAsia="Times New Roman" w:cs="Arial"/>
          <w:color w:val="222222"/>
          <w:sz w:val="24"/>
          <w:szCs w:val="24"/>
        </w:rPr>
        <w:t>If unacceptable behavior is not met, Discipline Point System (DPS) “points” will be given as consequences. Please refer to the Student Handbook (p. 45) for a description of DPS implementation as well as resulting consequences for point accumulation. The instructor will adhere to this system on a consistent basis throughout the entire school year.</w:t>
      </w:r>
    </w:p>
    <w:p w:rsidR="00DA40BC" w:rsidRDefault="00DA40BC" w:rsidP="00DA40BC">
      <w:pPr>
        <w:shd w:val="clear" w:color="auto" w:fill="FFFFFF"/>
        <w:spacing w:after="0" w:line="240" w:lineRule="auto"/>
        <w:rPr>
          <w:rFonts w:eastAsia="Times New Roman" w:cs="Arial"/>
          <w:color w:val="222222"/>
          <w:sz w:val="24"/>
          <w:szCs w:val="24"/>
        </w:rPr>
      </w:pPr>
    </w:p>
    <w:p w:rsidR="00DA40BC" w:rsidRDefault="00DA40BC" w:rsidP="00DA40BC">
      <w:pPr>
        <w:shd w:val="clear" w:color="auto" w:fill="FFFFFF"/>
        <w:spacing w:after="0" w:line="240" w:lineRule="auto"/>
        <w:rPr>
          <w:rFonts w:eastAsia="Times New Roman" w:cs="Arial"/>
          <w:color w:val="222222"/>
          <w:sz w:val="20"/>
          <w:szCs w:val="20"/>
        </w:rPr>
      </w:pPr>
    </w:p>
    <w:p w:rsidR="00DA40BC" w:rsidRDefault="00DA40BC" w:rsidP="00DA40BC">
      <w:pPr>
        <w:shd w:val="clear" w:color="auto" w:fill="FFFFFF"/>
        <w:spacing w:after="0" w:line="240" w:lineRule="auto"/>
        <w:rPr>
          <w:rFonts w:eastAsia="Times New Roman" w:cs="Arial"/>
          <w:b/>
          <w:bCs/>
          <w:color w:val="222222"/>
          <w:sz w:val="24"/>
          <w:szCs w:val="24"/>
        </w:rPr>
      </w:pPr>
      <w:r w:rsidRPr="00C95F1D">
        <w:rPr>
          <w:rFonts w:eastAsia="Times New Roman" w:cs="Arial"/>
          <w:b/>
          <w:bCs/>
          <w:color w:val="222222"/>
          <w:sz w:val="24"/>
          <w:szCs w:val="24"/>
        </w:rPr>
        <w:t>Rewards for Acceptable Behavior:</w:t>
      </w:r>
    </w:p>
    <w:p w:rsidR="00DA40BC" w:rsidRDefault="00DA40BC" w:rsidP="00DA40BC">
      <w:pPr>
        <w:shd w:val="clear" w:color="auto" w:fill="FFFFFF"/>
        <w:spacing w:after="0" w:line="240" w:lineRule="auto"/>
        <w:rPr>
          <w:rFonts w:eastAsia="Times New Roman" w:cs="Arial"/>
          <w:color w:val="222222"/>
          <w:sz w:val="20"/>
          <w:szCs w:val="20"/>
        </w:rPr>
      </w:pPr>
    </w:p>
    <w:p w:rsidR="00DA40BC" w:rsidRPr="00C95F1D" w:rsidRDefault="00DA40BC" w:rsidP="00DA40BC">
      <w:pPr>
        <w:shd w:val="clear" w:color="auto" w:fill="FFFFFF"/>
        <w:spacing w:after="0" w:line="240" w:lineRule="auto"/>
        <w:rPr>
          <w:rFonts w:eastAsia="Times New Roman" w:cs="Arial"/>
          <w:color w:val="222222"/>
          <w:sz w:val="20"/>
          <w:szCs w:val="20"/>
        </w:rPr>
      </w:pPr>
      <w:r w:rsidRPr="00C95F1D">
        <w:rPr>
          <w:rFonts w:eastAsia="Times New Roman" w:cs="Times New Roman"/>
          <w:color w:val="222222"/>
          <w:sz w:val="14"/>
          <w:szCs w:val="14"/>
        </w:rPr>
        <w:t> </w:t>
      </w:r>
      <w:r w:rsidRPr="00C95F1D">
        <w:rPr>
          <w:rFonts w:eastAsia="Times New Roman" w:cs="Times New Roman"/>
          <w:color w:val="222222"/>
          <w:sz w:val="24"/>
          <w:szCs w:val="24"/>
        </w:rPr>
        <w:t>Verbal Praise, PRS</w:t>
      </w:r>
      <w:r>
        <w:rPr>
          <w:rFonts w:eastAsia="Times New Roman" w:cs="Times New Roman"/>
          <w:color w:val="222222"/>
          <w:sz w:val="24"/>
          <w:szCs w:val="24"/>
        </w:rPr>
        <w:t xml:space="preserve"> (Positive Reinforcement Points)</w:t>
      </w:r>
      <w:r w:rsidRPr="00C95F1D">
        <w:rPr>
          <w:rFonts w:eastAsia="Times New Roman" w:cs="Times New Roman"/>
          <w:color w:val="222222"/>
          <w:sz w:val="24"/>
          <w:szCs w:val="24"/>
        </w:rPr>
        <w:t>, Call/Email home to inform parent/guardian of behavioral improvement</w:t>
      </w:r>
    </w:p>
    <w:p w:rsidR="00DA40BC" w:rsidRPr="00C95F1D" w:rsidRDefault="00DA40BC" w:rsidP="00DA40BC">
      <w:pPr>
        <w:shd w:val="clear" w:color="auto" w:fill="FFFFFF"/>
        <w:spacing w:before="100" w:beforeAutospacing="1" w:after="0" w:line="240" w:lineRule="auto"/>
        <w:rPr>
          <w:rFonts w:eastAsia="Times New Roman" w:cs="Arial"/>
          <w:b/>
          <w:i/>
          <w:color w:val="222222"/>
          <w:sz w:val="24"/>
          <w:szCs w:val="24"/>
        </w:rPr>
      </w:pPr>
      <w:r>
        <w:rPr>
          <w:rFonts w:eastAsia="Times New Roman" w:cs="Arial"/>
          <w:b/>
          <w:i/>
          <w:color w:val="222222"/>
          <w:sz w:val="24"/>
          <w:szCs w:val="24"/>
        </w:rPr>
        <w:t>******************************************************************************</w:t>
      </w: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r w:rsidRPr="00C95F1D">
        <w:rPr>
          <w:rFonts w:eastAsia="Times New Roman" w:cs="Times New Roman"/>
          <w:b/>
          <w:bCs/>
          <w:i/>
          <w:iCs/>
          <w:color w:val="222222"/>
          <w:sz w:val="26"/>
          <w:szCs w:val="26"/>
        </w:rPr>
        <w:t>This is an overview of the steps normally taken for discipline in my class. HOWEVER, every child responds differently to and deviations (different steps) may be made to this plan according to what is best for the child.</w:t>
      </w: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Times New Roman"/>
          <w:b/>
          <w:bCs/>
          <w:i/>
          <w:iCs/>
          <w:color w:val="222222"/>
          <w:sz w:val="26"/>
          <w:szCs w:val="26"/>
        </w:rPr>
      </w:pPr>
    </w:p>
    <w:p w:rsidR="00DA40BC" w:rsidRDefault="00DA40BC" w:rsidP="00DA40BC">
      <w:pPr>
        <w:shd w:val="clear" w:color="auto" w:fill="FFFFFF"/>
        <w:spacing w:before="100" w:beforeAutospacing="1" w:after="0" w:line="240" w:lineRule="auto"/>
        <w:rPr>
          <w:rFonts w:eastAsia="Times New Roman" w:cs="Arial"/>
          <w:color w:val="222222"/>
          <w:sz w:val="26"/>
          <w:szCs w:val="26"/>
        </w:rPr>
      </w:pPr>
    </w:p>
    <w:p w:rsidR="00032AB2" w:rsidRDefault="00032AB2"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Default="00006739" w:rsidP="00711930">
      <w:pPr>
        <w:spacing w:after="0" w:line="240" w:lineRule="auto"/>
        <w:rPr>
          <w:rFonts w:ascii="Calibri" w:hAnsi="Calibri" w:cs="Times New Roman"/>
          <w:sz w:val="24"/>
          <w:szCs w:val="24"/>
        </w:rPr>
      </w:pPr>
    </w:p>
    <w:p w:rsidR="00006739" w:rsidRPr="001A7D84" w:rsidRDefault="00006739" w:rsidP="00711930">
      <w:pPr>
        <w:spacing w:after="0" w:line="240" w:lineRule="auto"/>
        <w:rPr>
          <w:rFonts w:ascii="Calibri" w:hAnsi="Calibri" w:cs="Times New Roman"/>
          <w:sz w:val="24"/>
          <w:szCs w:val="24"/>
        </w:rPr>
      </w:pPr>
      <w:bookmarkStart w:id="0" w:name="_GoBack"/>
      <w:bookmarkEnd w:id="0"/>
    </w:p>
    <w:p w:rsidR="00E1590A" w:rsidRPr="00A6167F" w:rsidRDefault="00E1590A" w:rsidP="00E1590A">
      <w:pPr>
        <w:spacing w:after="0" w:line="240" w:lineRule="auto"/>
        <w:jc w:val="center"/>
        <w:rPr>
          <w:rFonts w:ascii="Calibri" w:hAnsi="Calibri" w:cs="Times New Roman"/>
          <w:b/>
          <w:i/>
          <w:sz w:val="28"/>
          <w:szCs w:val="28"/>
        </w:rPr>
      </w:pPr>
      <w:r>
        <w:rPr>
          <w:rFonts w:ascii="Calibri" w:hAnsi="Calibri" w:cs="Times New Roman"/>
          <w:b/>
          <w:i/>
          <w:sz w:val="28"/>
          <w:szCs w:val="28"/>
        </w:rPr>
        <w:t>Student and Parent/Guardian Agreement</w:t>
      </w:r>
      <w:r w:rsidR="00DF5697">
        <w:rPr>
          <w:rFonts w:ascii="Calibri" w:hAnsi="Calibri" w:cs="Times New Roman"/>
          <w:b/>
          <w:i/>
          <w:sz w:val="28"/>
          <w:szCs w:val="28"/>
        </w:rPr>
        <w:t xml:space="preserve"> – U.S. History</w:t>
      </w: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b/>
          <w:sz w:val="24"/>
          <w:szCs w:val="24"/>
        </w:rPr>
      </w:pPr>
      <w:r w:rsidRPr="001A7D84">
        <w:rPr>
          <w:rFonts w:ascii="Calibri" w:hAnsi="Calibri" w:cs="Times New Roman"/>
          <w:sz w:val="24"/>
          <w:szCs w:val="24"/>
        </w:rPr>
        <w:t xml:space="preserve">I, </w:t>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Pr>
          <w:rFonts w:ascii="Calibri" w:hAnsi="Calibri" w:cs="Times New Roman"/>
          <w:sz w:val="24"/>
          <w:szCs w:val="24"/>
          <w:u w:val="single"/>
        </w:rPr>
        <w:t>___________</w:t>
      </w:r>
      <w:proofErr w:type="gramStart"/>
      <w:r>
        <w:rPr>
          <w:rFonts w:ascii="Calibri" w:hAnsi="Calibri" w:cs="Times New Roman"/>
          <w:sz w:val="24"/>
          <w:szCs w:val="24"/>
          <w:u w:val="single"/>
        </w:rPr>
        <w:t>_(</w:t>
      </w:r>
      <w:proofErr w:type="gramEnd"/>
      <w:r>
        <w:rPr>
          <w:rFonts w:ascii="Calibri" w:hAnsi="Calibri" w:cs="Times New Roman"/>
          <w:sz w:val="24"/>
          <w:szCs w:val="24"/>
          <w:u w:val="single"/>
        </w:rPr>
        <w:t>STUDENT PRINTS NAME)</w:t>
      </w:r>
      <w:r>
        <w:rPr>
          <w:rFonts w:ascii="Calibri" w:hAnsi="Calibri" w:cs="Times New Roman"/>
          <w:sz w:val="24"/>
          <w:szCs w:val="24"/>
        </w:rPr>
        <w:t xml:space="preserve">, have received, </w:t>
      </w:r>
      <w:r w:rsidRPr="001A7D84">
        <w:rPr>
          <w:rFonts w:ascii="Calibri" w:hAnsi="Calibri" w:cs="Times New Roman"/>
          <w:sz w:val="24"/>
          <w:szCs w:val="24"/>
        </w:rPr>
        <w:t>reviewed</w:t>
      </w:r>
      <w:r>
        <w:rPr>
          <w:rFonts w:ascii="Calibri" w:hAnsi="Calibri" w:cs="Times New Roman"/>
          <w:sz w:val="24"/>
          <w:szCs w:val="24"/>
        </w:rPr>
        <w:t>, and understand</w:t>
      </w:r>
      <w:r w:rsidRPr="001A7D84">
        <w:rPr>
          <w:rFonts w:ascii="Calibri" w:hAnsi="Calibri" w:cs="Times New Roman"/>
          <w:sz w:val="24"/>
          <w:szCs w:val="24"/>
        </w:rPr>
        <w:t xml:space="preserve"> the syllabus for Mr. Cummings’</w:t>
      </w:r>
      <w:r>
        <w:rPr>
          <w:rFonts w:ascii="Calibri" w:hAnsi="Calibri" w:cs="Times New Roman"/>
          <w:sz w:val="24"/>
          <w:szCs w:val="24"/>
        </w:rPr>
        <w:t xml:space="preserve"> 11</w:t>
      </w:r>
      <w:r w:rsidRPr="009843CF">
        <w:rPr>
          <w:rFonts w:ascii="Calibri" w:hAnsi="Calibri" w:cs="Times New Roman"/>
          <w:sz w:val="24"/>
          <w:szCs w:val="24"/>
          <w:vertAlign w:val="superscript"/>
        </w:rPr>
        <w:t>th</w:t>
      </w:r>
      <w:r>
        <w:rPr>
          <w:rFonts w:ascii="Calibri" w:hAnsi="Calibri" w:cs="Times New Roman"/>
          <w:sz w:val="24"/>
          <w:szCs w:val="24"/>
        </w:rPr>
        <w:t xml:space="preserve"> Grade U.S. History </w:t>
      </w:r>
      <w:r w:rsidRPr="001A7D84">
        <w:rPr>
          <w:rFonts w:ascii="Calibri" w:hAnsi="Calibri" w:cs="Times New Roman"/>
          <w:sz w:val="24"/>
          <w:szCs w:val="24"/>
        </w:rPr>
        <w:t>course.</w:t>
      </w: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E1590A" w:rsidRPr="001A7D84" w:rsidRDefault="00E1590A" w:rsidP="00E1590A">
      <w:pPr>
        <w:spacing w:after="0" w:line="240" w:lineRule="auto"/>
        <w:rPr>
          <w:rFonts w:ascii="Calibri" w:hAnsi="Calibri" w:cs="Times New Roman"/>
          <w:sz w:val="24"/>
          <w:szCs w:val="24"/>
        </w:rPr>
      </w:pPr>
      <w:r w:rsidRPr="001A7D84">
        <w:rPr>
          <w:rFonts w:ascii="Calibri" w:hAnsi="Calibri" w:cs="Times New Roman"/>
          <w:sz w:val="24"/>
          <w:szCs w:val="24"/>
        </w:rPr>
        <w:t>Student Signature</w:t>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rPr>
        <w:tab/>
        <w:t>Date</w:t>
      </w: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p>
    <w:p w:rsidR="00E1590A" w:rsidRPr="001A7D84" w:rsidRDefault="00E1590A" w:rsidP="00E1590A">
      <w:pPr>
        <w:spacing w:after="0" w:line="240" w:lineRule="auto"/>
        <w:rPr>
          <w:rFonts w:ascii="Calibri" w:hAnsi="Calibri" w:cs="Times New Roman"/>
          <w:sz w:val="24"/>
          <w:szCs w:val="24"/>
        </w:rPr>
      </w:pP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rPr>
        <w:tab/>
      </w:r>
      <w:r w:rsidRPr="001A7D84">
        <w:rPr>
          <w:rFonts w:ascii="Calibri" w:hAnsi="Calibri" w:cs="Times New Roman"/>
          <w:sz w:val="24"/>
          <w:szCs w:val="24"/>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r w:rsidRPr="001A7D84">
        <w:rPr>
          <w:rFonts w:ascii="Calibri" w:hAnsi="Calibri" w:cs="Times New Roman"/>
          <w:sz w:val="24"/>
          <w:szCs w:val="24"/>
          <w:u w:val="single"/>
        </w:rPr>
        <w:tab/>
      </w:r>
    </w:p>
    <w:p w:rsidR="00E1590A" w:rsidRPr="001A7D84" w:rsidRDefault="00E1590A" w:rsidP="00E1590A">
      <w:pPr>
        <w:spacing w:after="0" w:line="240" w:lineRule="auto"/>
        <w:rPr>
          <w:rFonts w:ascii="Calibri" w:hAnsi="Calibri" w:cs="Times New Roman"/>
          <w:sz w:val="24"/>
          <w:szCs w:val="24"/>
        </w:rPr>
      </w:pPr>
      <w:r w:rsidRPr="001A7D84">
        <w:rPr>
          <w:rFonts w:ascii="Calibri" w:hAnsi="Calibri" w:cs="Times New Roman"/>
          <w:sz w:val="24"/>
          <w:szCs w:val="24"/>
        </w:rPr>
        <w:t>Parent</w:t>
      </w:r>
      <w:r>
        <w:rPr>
          <w:rFonts w:ascii="Calibri" w:hAnsi="Calibri" w:cs="Times New Roman"/>
          <w:sz w:val="24"/>
          <w:szCs w:val="24"/>
        </w:rPr>
        <w:t>/Guardian Signature</w:t>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Pr="001A7D84">
        <w:rPr>
          <w:rFonts w:ascii="Calibri" w:hAnsi="Calibri" w:cs="Times New Roman"/>
          <w:sz w:val="24"/>
          <w:szCs w:val="24"/>
        </w:rPr>
        <w:t>Date</w:t>
      </w:r>
    </w:p>
    <w:p w:rsidR="00F448B2" w:rsidRPr="001A7D84" w:rsidRDefault="00F448B2" w:rsidP="00E1590A">
      <w:pPr>
        <w:spacing w:after="0" w:line="240" w:lineRule="auto"/>
        <w:rPr>
          <w:rFonts w:ascii="Calibri" w:hAnsi="Calibri" w:cs="Times New Roman"/>
          <w:sz w:val="24"/>
          <w:szCs w:val="24"/>
        </w:rPr>
      </w:pPr>
    </w:p>
    <w:sectPr w:rsidR="00F448B2" w:rsidRPr="001A7D84" w:rsidSect="00DA40BC">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3A" w:rsidRDefault="0041443A" w:rsidP="001D4900">
      <w:pPr>
        <w:spacing w:after="0" w:line="240" w:lineRule="auto"/>
      </w:pPr>
      <w:r>
        <w:separator/>
      </w:r>
    </w:p>
  </w:endnote>
  <w:endnote w:type="continuationSeparator" w:id="0">
    <w:p w:rsidR="0041443A" w:rsidRDefault="0041443A" w:rsidP="001D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ED" w:rsidRDefault="009777ED" w:rsidP="00E1590A">
    <w:pPr>
      <w:pStyle w:val="Footer"/>
    </w:pPr>
  </w:p>
  <w:p w:rsidR="009777ED" w:rsidRDefault="0097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3A" w:rsidRDefault="0041443A" w:rsidP="001D4900">
      <w:pPr>
        <w:spacing w:after="0" w:line="240" w:lineRule="auto"/>
      </w:pPr>
      <w:r>
        <w:separator/>
      </w:r>
    </w:p>
  </w:footnote>
  <w:footnote w:type="continuationSeparator" w:id="0">
    <w:p w:rsidR="0041443A" w:rsidRDefault="0041443A" w:rsidP="001D4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27A"/>
    <w:multiLevelType w:val="hybridMultilevel"/>
    <w:tmpl w:val="FA32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D598F"/>
    <w:multiLevelType w:val="hybridMultilevel"/>
    <w:tmpl w:val="58787C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21E0F"/>
    <w:multiLevelType w:val="hybridMultilevel"/>
    <w:tmpl w:val="0126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F5B96"/>
    <w:multiLevelType w:val="hybridMultilevel"/>
    <w:tmpl w:val="9CA03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6B"/>
    <w:rsid w:val="00006739"/>
    <w:rsid w:val="00032AB2"/>
    <w:rsid w:val="000B3424"/>
    <w:rsid w:val="000D04B8"/>
    <w:rsid w:val="000D59A6"/>
    <w:rsid w:val="0010376E"/>
    <w:rsid w:val="001572BF"/>
    <w:rsid w:val="0016697D"/>
    <w:rsid w:val="00181740"/>
    <w:rsid w:val="001869E6"/>
    <w:rsid w:val="001A2E2F"/>
    <w:rsid w:val="001A7D84"/>
    <w:rsid w:val="001B425F"/>
    <w:rsid w:val="001D4900"/>
    <w:rsid w:val="002030E9"/>
    <w:rsid w:val="00250D0A"/>
    <w:rsid w:val="002A4509"/>
    <w:rsid w:val="002E1FF7"/>
    <w:rsid w:val="002E5A69"/>
    <w:rsid w:val="002F6E6B"/>
    <w:rsid w:val="00317C22"/>
    <w:rsid w:val="00381F97"/>
    <w:rsid w:val="003E0451"/>
    <w:rsid w:val="003E46A1"/>
    <w:rsid w:val="003F0221"/>
    <w:rsid w:val="00405623"/>
    <w:rsid w:val="00413057"/>
    <w:rsid w:val="0041443A"/>
    <w:rsid w:val="00420420"/>
    <w:rsid w:val="00420D56"/>
    <w:rsid w:val="00422459"/>
    <w:rsid w:val="00441A5B"/>
    <w:rsid w:val="00456C3D"/>
    <w:rsid w:val="00461C02"/>
    <w:rsid w:val="004D3BA5"/>
    <w:rsid w:val="004F7337"/>
    <w:rsid w:val="00504E94"/>
    <w:rsid w:val="00516720"/>
    <w:rsid w:val="005174A7"/>
    <w:rsid w:val="005428AD"/>
    <w:rsid w:val="00555545"/>
    <w:rsid w:val="00564303"/>
    <w:rsid w:val="0057442C"/>
    <w:rsid w:val="00581D8E"/>
    <w:rsid w:val="005E1ED4"/>
    <w:rsid w:val="005F0A5C"/>
    <w:rsid w:val="00661BFD"/>
    <w:rsid w:val="00692D25"/>
    <w:rsid w:val="006A1935"/>
    <w:rsid w:val="006B1C49"/>
    <w:rsid w:val="006E0D9C"/>
    <w:rsid w:val="00703693"/>
    <w:rsid w:val="007040F2"/>
    <w:rsid w:val="0070580D"/>
    <w:rsid w:val="00711930"/>
    <w:rsid w:val="007308BB"/>
    <w:rsid w:val="007379FB"/>
    <w:rsid w:val="007F6CA4"/>
    <w:rsid w:val="007F7E77"/>
    <w:rsid w:val="00852B97"/>
    <w:rsid w:val="00881C9C"/>
    <w:rsid w:val="008C148D"/>
    <w:rsid w:val="00903E2C"/>
    <w:rsid w:val="0090636C"/>
    <w:rsid w:val="009231AB"/>
    <w:rsid w:val="0093693C"/>
    <w:rsid w:val="00942BB2"/>
    <w:rsid w:val="009470D6"/>
    <w:rsid w:val="009777ED"/>
    <w:rsid w:val="00982E80"/>
    <w:rsid w:val="00987286"/>
    <w:rsid w:val="009C5486"/>
    <w:rsid w:val="009D1C12"/>
    <w:rsid w:val="009F6FA7"/>
    <w:rsid w:val="00A00F60"/>
    <w:rsid w:val="00A26C6D"/>
    <w:rsid w:val="00A40004"/>
    <w:rsid w:val="00A41298"/>
    <w:rsid w:val="00A8017E"/>
    <w:rsid w:val="00AA057F"/>
    <w:rsid w:val="00B069DA"/>
    <w:rsid w:val="00B179AF"/>
    <w:rsid w:val="00B36670"/>
    <w:rsid w:val="00B47271"/>
    <w:rsid w:val="00B71A6B"/>
    <w:rsid w:val="00B85966"/>
    <w:rsid w:val="00BA5EBE"/>
    <w:rsid w:val="00BC6A12"/>
    <w:rsid w:val="00BD0DDA"/>
    <w:rsid w:val="00BE4B87"/>
    <w:rsid w:val="00BF435D"/>
    <w:rsid w:val="00C01659"/>
    <w:rsid w:val="00C27AC0"/>
    <w:rsid w:val="00C34D04"/>
    <w:rsid w:val="00C42AB6"/>
    <w:rsid w:val="00C53DA7"/>
    <w:rsid w:val="00CA2475"/>
    <w:rsid w:val="00CD7265"/>
    <w:rsid w:val="00CF6FFD"/>
    <w:rsid w:val="00D05ACB"/>
    <w:rsid w:val="00D47822"/>
    <w:rsid w:val="00D67948"/>
    <w:rsid w:val="00D955EB"/>
    <w:rsid w:val="00DA40BC"/>
    <w:rsid w:val="00DA765C"/>
    <w:rsid w:val="00DA7ECA"/>
    <w:rsid w:val="00DC4DAD"/>
    <w:rsid w:val="00DD2668"/>
    <w:rsid w:val="00DD341F"/>
    <w:rsid w:val="00DF5697"/>
    <w:rsid w:val="00E1590A"/>
    <w:rsid w:val="00E56F28"/>
    <w:rsid w:val="00EA1380"/>
    <w:rsid w:val="00F12AFF"/>
    <w:rsid w:val="00F1722C"/>
    <w:rsid w:val="00F448B2"/>
    <w:rsid w:val="00F96688"/>
    <w:rsid w:val="00F96F45"/>
    <w:rsid w:val="00FD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8D"/>
    <w:rPr>
      <w:color w:val="0000FF" w:themeColor="hyperlink"/>
      <w:u w:val="single"/>
    </w:rPr>
  </w:style>
  <w:style w:type="paragraph" w:styleId="ListParagraph">
    <w:name w:val="List Paragraph"/>
    <w:basedOn w:val="Normal"/>
    <w:uiPriority w:val="34"/>
    <w:qFormat/>
    <w:rsid w:val="00881C9C"/>
    <w:pPr>
      <w:ind w:left="720"/>
      <w:contextualSpacing/>
    </w:pPr>
  </w:style>
  <w:style w:type="paragraph" w:styleId="Header">
    <w:name w:val="header"/>
    <w:basedOn w:val="Normal"/>
    <w:link w:val="HeaderChar"/>
    <w:uiPriority w:val="99"/>
    <w:unhideWhenUsed/>
    <w:rsid w:val="001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00"/>
  </w:style>
  <w:style w:type="paragraph" w:styleId="Footer">
    <w:name w:val="footer"/>
    <w:basedOn w:val="Normal"/>
    <w:link w:val="FooterChar"/>
    <w:uiPriority w:val="99"/>
    <w:unhideWhenUsed/>
    <w:rsid w:val="001D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00"/>
  </w:style>
  <w:style w:type="paragraph" w:styleId="BalloonText">
    <w:name w:val="Balloon Text"/>
    <w:basedOn w:val="Normal"/>
    <w:link w:val="BalloonTextChar"/>
    <w:uiPriority w:val="99"/>
    <w:semiHidden/>
    <w:unhideWhenUsed/>
    <w:rsid w:val="001D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00"/>
    <w:rPr>
      <w:rFonts w:ascii="Tahoma" w:hAnsi="Tahoma" w:cs="Tahoma"/>
      <w:sz w:val="16"/>
      <w:szCs w:val="16"/>
    </w:rPr>
  </w:style>
  <w:style w:type="table" w:styleId="TableGrid">
    <w:name w:val="Table Grid"/>
    <w:basedOn w:val="TableNormal"/>
    <w:uiPriority w:val="59"/>
    <w:rsid w:val="003F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cummings.weebly.com/" TargetMode="External"/><Relationship Id="rId4" Type="http://schemas.microsoft.com/office/2007/relationships/stylesWithEffects" Target="stylesWithEffects.xml"/><Relationship Id="rId9" Type="http://schemas.openxmlformats.org/officeDocument/2006/relationships/hyperlink" Target="mailto:acummings@sst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DDB7-BC16-44C7-A1C6-E3558734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sstcc</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Ramzinski</dc:creator>
  <cp:lastModifiedBy>Artis Cumings</cp:lastModifiedBy>
  <cp:revision>17</cp:revision>
  <cp:lastPrinted>2015-08-14T20:22:00Z</cp:lastPrinted>
  <dcterms:created xsi:type="dcterms:W3CDTF">2014-08-18T02:50:00Z</dcterms:created>
  <dcterms:modified xsi:type="dcterms:W3CDTF">2015-08-14T20:43:00Z</dcterms:modified>
</cp:coreProperties>
</file>